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34ED2" w14:textId="77777777" w:rsidR="00A14782" w:rsidRPr="004477EF" w:rsidRDefault="00A14782" w:rsidP="0052343A">
      <w:pPr>
        <w:jc w:val="both"/>
        <w:rPr>
          <w:rFonts w:eastAsia="Times New Roman"/>
          <w:color w:val="000000"/>
          <w:szCs w:val="30"/>
        </w:rPr>
      </w:pPr>
    </w:p>
    <w:p w14:paraId="748D2E9A" w14:textId="77777777" w:rsidR="006F64E5" w:rsidRPr="004477EF" w:rsidRDefault="006F64E5" w:rsidP="0052343A">
      <w:pPr>
        <w:jc w:val="center"/>
        <w:rPr>
          <w:rFonts w:eastAsia="Times New Roman"/>
          <w:b/>
          <w:color w:val="000000"/>
          <w:sz w:val="28"/>
          <w:szCs w:val="30"/>
        </w:rPr>
      </w:pPr>
      <w:r w:rsidRPr="004477EF">
        <w:rPr>
          <w:rFonts w:eastAsia="Times New Roman"/>
          <w:b/>
          <w:color w:val="000000"/>
          <w:sz w:val="28"/>
          <w:szCs w:val="30"/>
        </w:rPr>
        <w:t>НАЦИОНАЛНИ МЕХАНИЗАМ ЗА ПРЕВЕНЦИЈУ ТОРТУРЕ</w:t>
      </w:r>
    </w:p>
    <w:p w14:paraId="6741C6EC" w14:textId="77777777" w:rsidR="006F64E5" w:rsidRPr="004477EF" w:rsidRDefault="006F64E5" w:rsidP="0052343A">
      <w:pPr>
        <w:suppressAutoHyphens/>
        <w:jc w:val="center"/>
        <w:rPr>
          <w:rFonts w:eastAsia="Times New Roman" w:cs="Georgia"/>
          <w:color w:val="00000A"/>
        </w:rPr>
      </w:pPr>
    </w:p>
    <w:p w14:paraId="61794B09" w14:textId="77777777" w:rsidR="006F64E5" w:rsidRPr="004477EF" w:rsidRDefault="006F64E5" w:rsidP="0052343A">
      <w:pPr>
        <w:jc w:val="center"/>
        <w:rPr>
          <w:rFonts w:eastAsia="Times New Roman"/>
          <w:b/>
          <w:szCs w:val="26"/>
        </w:rPr>
      </w:pPr>
      <w:r w:rsidRPr="004477EF">
        <w:rPr>
          <w:rFonts w:eastAsia="Times New Roman"/>
          <w:b/>
          <w:szCs w:val="26"/>
        </w:rPr>
        <w:t>МОНИТОРИНГ УСТАНОВА У КОЈИМА СЕ НАЛАЗЕ ЛИЦА ЛИШЕНА СЛОБОДЕ</w:t>
      </w:r>
    </w:p>
    <w:p w14:paraId="0540896A" w14:textId="6B789B31" w:rsidR="006F64E5" w:rsidRPr="004477EF" w:rsidRDefault="006F64E5" w:rsidP="0052343A">
      <w:pPr>
        <w:tabs>
          <w:tab w:val="left" w:pos="2895"/>
        </w:tabs>
        <w:jc w:val="center"/>
        <w:rPr>
          <w:rFonts w:eastAsia="Times New Roman"/>
          <w:szCs w:val="28"/>
        </w:rPr>
      </w:pPr>
    </w:p>
    <w:p w14:paraId="17E465A0" w14:textId="699AFE31" w:rsidR="006F64E5" w:rsidRPr="004477EF" w:rsidRDefault="006F64E5" w:rsidP="0052343A">
      <w:pPr>
        <w:jc w:val="center"/>
        <w:rPr>
          <w:rFonts w:eastAsia="Times New Roman"/>
          <w:szCs w:val="28"/>
        </w:rPr>
      </w:pPr>
      <w:r w:rsidRPr="004477EF">
        <w:rPr>
          <w:rFonts w:eastAsia="Times New Roman"/>
          <w:b/>
          <w:szCs w:val="28"/>
        </w:rPr>
        <w:t>МОНИТОР</w:t>
      </w:r>
      <w:r w:rsidR="008A32D4" w:rsidRPr="004477EF">
        <w:rPr>
          <w:rFonts w:eastAsia="Times New Roman"/>
          <w:b/>
          <w:szCs w:val="28"/>
        </w:rPr>
        <w:t xml:space="preserve">ИНГ </w:t>
      </w:r>
      <w:r w:rsidR="00F87E3C">
        <w:rPr>
          <w:rFonts w:eastAsia="Times New Roman"/>
          <w:b/>
          <w:szCs w:val="28"/>
        </w:rPr>
        <w:t>ЗАВОДА</w:t>
      </w:r>
      <w:r w:rsidR="008A32D4" w:rsidRPr="004477EF">
        <w:rPr>
          <w:rFonts w:eastAsia="Times New Roman"/>
          <w:b/>
          <w:szCs w:val="28"/>
        </w:rPr>
        <w:t xml:space="preserve"> ЗА ИЗВРШЕЊЕ КРИВИЧНИХ САНКЦИЈА</w:t>
      </w:r>
    </w:p>
    <w:p w14:paraId="301B74DB" w14:textId="77777777" w:rsidR="006F64E5" w:rsidRPr="004477EF" w:rsidRDefault="006F64E5" w:rsidP="0052343A">
      <w:pPr>
        <w:jc w:val="center"/>
        <w:rPr>
          <w:rFonts w:eastAsia="Times New Roman"/>
          <w:szCs w:val="28"/>
        </w:rPr>
      </w:pPr>
    </w:p>
    <w:p w14:paraId="285EC536" w14:textId="77777777" w:rsidR="006F64E5" w:rsidRPr="004477EF" w:rsidRDefault="006F64E5" w:rsidP="0052343A">
      <w:pPr>
        <w:jc w:val="center"/>
        <w:rPr>
          <w:rFonts w:eastAsia="Times New Roman"/>
          <w:szCs w:val="28"/>
        </w:rPr>
      </w:pPr>
    </w:p>
    <w:p w14:paraId="56C05F50" w14:textId="7AAAD2B1" w:rsidR="006F64E5" w:rsidRDefault="006F64E5" w:rsidP="0052343A">
      <w:pPr>
        <w:suppressAutoHyphens/>
        <w:jc w:val="center"/>
        <w:rPr>
          <w:rFonts w:eastAsia="Times New Roman" w:cs="Book Antiqua"/>
        </w:rPr>
      </w:pPr>
    </w:p>
    <w:p w14:paraId="0661CCFC" w14:textId="6D37839E" w:rsidR="00223F27" w:rsidRDefault="00223F27" w:rsidP="0052343A">
      <w:pPr>
        <w:suppressAutoHyphens/>
        <w:jc w:val="center"/>
        <w:rPr>
          <w:rFonts w:eastAsia="Times New Roman" w:cs="Book Antiqua"/>
        </w:rPr>
      </w:pPr>
    </w:p>
    <w:p w14:paraId="05C13E89" w14:textId="04E155F8" w:rsidR="00223F27" w:rsidRDefault="00223F27" w:rsidP="0052343A">
      <w:pPr>
        <w:suppressAutoHyphens/>
        <w:jc w:val="center"/>
        <w:rPr>
          <w:rFonts w:eastAsia="Times New Roman" w:cs="Book Antiqua"/>
        </w:rPr>
      </w:pPr>
    </w:p>
    <w:p w14:paraId="53ABC1F1" w14:textId="1E8751C4" w:rsidR="00223F27" w:rsidRDefault="00223F27" w:rsidP="0052343A">
      <w:pPr>
        <w:suppressAutoHyphens/>
        <w:jc w:val="center"/>
        <w:rPr>
          <w:rFonts w:eastAsia="Times New Roman" w:cs="Book Antiqua"/>
        </w:rPr>
      </w:pPr>
    </w:p>
    <w:p w14:paraId="48589256" w14:textId="77777777" w:rsidR="00223F27" w:rsidRPr="004477EF" w:rsidRDefault="00223F27" w:rsidP="0052343A">
      <w:pPr>
        <w:suppressAutoHyphens/>
        <w:jc w:val="center"/>
        <w:rPr>
          <w:rFonts w:eastAsia="Times New Roman" w:cs="Book Antiqua"/>
        </w:rPr>
      </w:pPr>
    </w:p>
    <w:p w14:paraId="2D1570D5" w14:textId="77777777" w:rsidR="006F64E5" w:rsidRPr="00E57C44" w:rsidRDefault="006F64E5" w:rsidP="0052343A">
      <w:pPr>
        <w:suppressAutoHyphens/>
        <w:jc w:val="center"/>
        <w:rPr>
          <w:rFonts w:eastAsia="Times New Roman" w:cs="Book Antiqua"/>
          <w:b/>
          <w:color w:val="00000A"/>
          <w:sz w:val="58"/>
          <w:szCs w:val="58"/>
        </w:rPr>
      </w:pPr>
      <w:r w:rsidRPr="00E57C44">
        <w:rPr>
          <w:rFonts w:eastAsia="Times New Roman" w:cs="Book Antiqua"/>
          <w:b/>
          <w:color w:val="00000A"/>
          <w:sz w:val="58"/>
          <w:szCs w:val="58"/>
        </w:rPr>
        <w:t>Извештај о посети</w:t>
      </w:r>
    </w:p>
    <w:p w14:paraId="657B40C9" w14:textId="21D5A786" w:rsidR="006F64E5" w:rsidRPr="00E57C44" w:rsidRDefault="00F87E3C" w:rsidP="0052343A">
      <w:pPr>
        <w:suppressAutoHyphens/>
        <w:jc w:val="center"/>
        <w:rPr>
          <w:rFonts w:cs="Book Antiqua"/>
          <w:color w:val="000000"/>
          <w:sz w:val="58"/>
          <w:szCs w:val="58"/>
        </w:rPr>
      </w:pPr>
      <w:r w:rsidRPr="00E57C44">
        <w:rPr>
          <w:rFonts w:eastAsia="Times New Roman" w:cs="Book Antiqua"/>
          <w:b/>
          <w:color w:val="00000A"/>
          <w:sz w:val="58"/>
          <w:szCs w:val="58"/>
        </w:rPr>
        <w:t xml:space="preserve">Окружном затвору у </w:t>
      </w:r>
      <w:r w:rsidR="00B52E08">
        <w:rPr>
          <w:rFonts w:eastAsia="Times New Roman" w:cs="Book Antiqua"/>
          <w:b/>
          <w:color w:val="00000A"/>
          <w:sz w:val="58"/>
          <w:szCs w:val="58"/>
        </w:rPr>
        <w:t>Зајечару</w:t>
      </w:r>
    </w:p>
    <w:p w14:paraId="4A901433" w14:textId="77777777" w:rsidR="006F64E5" w:rsidRDefault="006F64E5" w:rsidP="0052343A">
      <w:pPr>
        <w:suppressAutoHyphens/>
        <w:rPr>
          <w:rFonts w:eastAsia="Times New Roman" w:cs="Book Antiqua"/>
          <w:color w:val="00000A"/>
        </w:rPr>
      </w:pPr>
    </w:p>
    <w:p w14:paraId="5046955D" w14:textId="77777777" w:rsidR="00F87E3C" w:rsidRDefault="00F87E3C" w:rsidP="0052343A">
      <w:pPr>
        <w:suppressAutoHyphens/>
        <w:rPr>
          <w:rFonts w:eastAsia="Times New Roman" w:cs="Book Antiqua"/>
          <w:color w:val="00000A"/>
        </w:rPr>
      </w:pPr>
    </w:p>
    <w:p w14:paraId="3EDCF33E" w14:textId="77777777" w:rsidR="00F87E3C" w:rsidRDefault="00F87E3C" w:rsidP="0052343A">
      <w:pPr>
        <w:suppressAutoHyphens/>
        <w:rPr>
          <w:rFonts w:eastAsia="Times New Roman" w:cs="Book Antiqua"/>
          <w:color w:val="00000A"/>
        </w:rPr>
      </w:pPr>
    </w:p>
    <w:p w14:paraId="3D6C5EED" w14:textId="77777777" w:rsidR="00F87E3C" w:rsidRDefault="00F87E3C" w:rsidP="0052343A">
      <w:pPr>
        <w:suppressAutoHyphens/>
        <w:rPr>
          <w:rFonts w:eastAsia="Times New Roman" w:cs="Book Antiqua"/>
          <w:color w:val="00000A"/>
        </w:rPr>
      </w:pPr>
    </w:p>
    <w:p w14:paraId="018275EE" w14:textId="77777777" w:rsidR="00F87E3C" w:rsidRDefault="00F87E3C" w:rsidP="0052343A">
      <w:pPr>
        <w:suppressAutoHyphens/>
        <w:rPr>
          <w:rFonts w:eastAsia="Times New Roman" w:cs="Book Antiqua"/>
          <w:color w:val="00000A"/>
        </w:rPr>
      </w:pPr>
    </w:p>
    <w:p w14:paraId="04F2D80C" w14:textId="77777777" w:rsidR="00F87E3C" w:rsidRDefault="00F87E3C" w:rsidP="0052343A">
      <w:pPr>
        <w:suppressAutoHyphens/>
        <w:rPr>
          <w:rFonts w:eastAsia="Times New Roman" w:cs="Book Antiqua"/>
          <w:color w:val="00000A"/>
        </w:rPr>
      </w:pPr>
    </w:p>
    <w:p w14:paraId="0D0C8FF8" w14:textId="77777777" w:rsidR="0052343A" w:rsidRPr="004477EF" w:rsidRDefault="0052343A" w:rsidP="0052343A">
      <w:pPr>
        <w:suppressAutoHyphens/>
        <w:jc w:val="both"/>
        <w:rPr>
          <w:rFonts w:eastAsia="Times New Roman" w:cs="Book Antiqua"/>
          <w:color w:val="00000A"/>
        </w:rPr>
      </w:pPr>
    </w:p>
    <w:p w14:paraId="35FBCE19" w14:textId="77777777" w:rsidR="0052343A" w:rsidRPr="004477EF" w:rsidRDefault="0052343A" w:rsidP="0052343A">
      <w:pPr>
        <w:suppressAutoHyphens/>
        <w:jc w:val="both"/>
        <w:rPr>
          <w:rFonts w:eastAsia="Times New Roman" w:cs="Book Antiqua"/>
          <w:color w:val="00000A"/>
        </w:rPr>
      </w:pPr>
    </w:p>
    <w:p w14:paraId="181E66FB" w14:textId="77777777" w:rsidR="0052343A" w:rsidRPr="004477EF" w:rsidRDefault="0052343A" w:rsidP="0052343A">
      <w:pPr>
        <w:suppressAutoHyphens/>
        <w:jc w:val="both"/>
        <w:rPr>
          <w:rFonts w:eastAsia="Times New Roman" w:cs="Book Antiqua"/>
          <w:color w:val="00000A"/>
        </w:rPr>
      </w:pPr>
    </w:p>
    <w:p w14:paraId="6161731D" w14:textId="77777777" w:rsidR="0052343A" w:rsidRDefault="0052343A" w:rsidP="0052343A">
      <w:pPr>
        <w:suppressAutoHyphens/>
        <w:jc w:val="both"/>
        <w:rPr>
          <w:rFonts w:eastAsia="Times New Roman" w:cs="Book Antiqua"/>
          <w:color w:val="00000A"/>
        </w:rPr>
      </w:pPr>
    </w:p>
    <w:p w14:paraId="3E454F6E" w14:textId="77777777" w:rsidR="00E57C44" w:rsidRDefault="00E57C44" w:rsidP="0052343A">
      <w:pPr>
        <w:suppressAutoHyphens/>
        <w:jc w:val="both"/>
        <w:rPr>
          <w:rFonts w:eastAsia="Times New Roman" w:cs="Book Antiqua"/>
          <w:color w:val="00000A"/>
        </w:rPr>
      </w:pPr>
    </w:p>
    <w:p w14:paraId="728A07C2" w14:textId="77777777" w:rsidR="0052343A" w:rsidRDefault="0052343A" w:rsidP="0052343A">
      <w:pPr>
        <w:suppressAutoHyphens/>
        <w:jc w:val="both"/>
        <w:rPr>
          <w:rFonts w:eastAsia="Times New Roman" w:cs="Book Antiqua"/>
          <w:color w:val="00000A"/>
        </w:rPr>
      </w:pPr>
    </w:p>
    <w:p w14:paraId="2F68F710" w14:textId="77777777" w:rsidR="00EA7E10" w:rsidRDefault="00EA7E10" w:rsidP="0052343A">
      <w:pPr>
        <w:suppressAutoHyphens/>
        <w:jc w:val="both"/>
        <w:rPr>
          <w:rFonts w:eastAsia="Times New Roman" w:cs="Book Antiqua"/>
          <w:color w:val="00000A"/>
        </w:rPr>
      </w:pPr>
    </w:p>
    <w:p w14:paraId="68DAE8BE" w14:textId="77777777" w:rsidR="00EA7E10" w:rsidRDefault="00EA7E10" w:rsidP="0052343A">
      <w:pPr>
        <w:suppressAutoHyphens/>
        <w:jc w:val="both"/>
        <w:rPr>
          <w:rFonts w:eastAsia="Times New Roman" w:cs="Book Antiqua"/>
          <w:color w:val="00000A"/>
        </w:rPr>
      </w:pPr>
    </w:p>
    <w:p w14:paraId="25ACE4D7" w14:textId="77777777" w:rsidR="006F64E5" w:rsidRPr="004477EF" w:rsidRDefault="006F64E5" w:rsidP="0052343A">
      <w:pPr>
        <w:suppressAutoHyphens/>
        <w:jc w:val="both"/>
        <w:rPr>
          <w:rFonts w:eastAsia="Times New Roman" w:cs="Book Antiqua"/>
          <w:color w:val="00000A"/>
        </w:rPr>
      </w:pPr>
    </w:p>
    <w:p w14:paraId="1C5CC3FE" w14:textId="77777777" w:rsidR="006F64E5" w:rsidRPr="004477EF" w:rsidRDefault="006F64E5" w:rsidP="0052343A">
      <w:pPr>
        <w:suppressAutoHyphens/>
        <w:jc w:val="both"/>
        <w:rPr>
          <w:rFonts w:eastAsia="Times New Roman" w:cs="Book Antiqua"/>
          <w:color w:val="00000A"/>
        </w:rPr>
      </w:pPr>
    </w:p>
    <w:p w14:paraId="2DD7979B" w14:textId="77777777" w:rsidR="006F64E5" w:rsidRDefault="006F64E5" w:rsidP="0052343A">
      <w:pPr>
        <w:suppressAutoHyphens/>
        <w:jc w:val="both"/>
        <w:rPr>
          <w:rFonts w:eastAsia="Times New Roman" w:cs="Book Antiqua"/>
          <w:color w:val="00000A"/>
        </w:rPr>
      </w:pPr>
    </w:p>
    <w:p w14:paraId="503E274B" w14:textId="77777777" w:rsidR="00E57C44" w:rsidRDefault="00E57C44" w:rsidP="0052343A">
      <w:pPr>
        <w:suppressAutoHyphens/>
        <w:jc w:val="both"/>
        <w:rPr>
          <w:rFonts w:eastAsia="Times New Roman" w:cs="Book Antiqua"/>
          <w:color w:val="00000A"/>
        </w:rPr>
      </w:pPr>
    </w:p>
    <w:p w14:paraId="31543EAF" w14:textId="6337E957" w:rsidR="006F64E5" w:rsidRPr="004477EF" w:rsidRDefault="00E57C44" w:rsidP="0052343A">
      <w:pPr>
        <w:suppressAutoHyphens/>
        <w:jc w:val="center"/>
        <w:rPr>
          <w:rFonts w:eastAsia="Times New Roman" w:cs="Book Antiqua"/>
        </w:rPr>
      </w:pPr>
      <w:r>
        <w:rPr>
          <w:rFonts w:eastAsia="Times New Roman" w:cs="Book Antiqua"/>
        </w:rPr>
        <w:t>Б</w:t>
      </w:r>
      <w:r w:rsidR="00575CE6" w:rsidRPr="004477EF">
        <w:rPr>
          <w:rFonts w:eastAsia="Times New Roman" w:cs="Book Antiqua"/>
        </w:rPr>
        <w:t>еоград</w:t>
      </w:r>
      <w:r w:rsidR="00575CE6" w:rsidRPr="0046145E">
        <w:rPr>
          <w:rFonts w:eastAsia="Times New Roman" w:cs="Book Antiqua"/>
        </w:rPr>
        <w:t xml:space="preserve">, </w:t>
      </w:r>
      <w:r w:rsidR="004B6351" w:rsidRPr="0046145E">
        <w:rPr>
          <w:rFonts w:eastAsia="Times New Roman" w:cs="Book Antiqua"/>
        </w:rPr>
        <w:t>децембар</w:t>
      </w:r>
      <w:r w:rsidR="00792CFD" w:rsidRPr="004477EF">
        <w:rPr>
          <w:rFonts w:eastAsia="Times New Roman" w:cs="Book Antiqua"/>
        </w:rPr>
        <w:t xml:space="preserve"> 2021</w:t>
      </w:r>
      <w:r w:rsidR="006F64E5" w:rsidRPr="004477EF">
        <w:rPr>
          <w:rFonts w:eastAsia="Times New Roman" w:cs="Book Antiqua"/>
        </w:rPr>
        <w:t>. године</w:t>
      </w:r>
    </w:p>
    <w:p w14:paraId="25EA20BB" w14:textId="5290F63D" w:rsidR="00033B1A" w:rsidRPr="004477EF" w:rsidRDefault="00AA042D" w:rsidP="0052343A">
      <w:pPr>
        <w:jc w:val="both"/>
        <w:rPr>
          <w:rFonts w:cs="Arial"/>
          <w:b/>
          <w:caps/>
          <w:u w:val="single"/>
        </w:rPr>
      </w:pPr>
      <w:r w:rsidRPr="004477EF">
        <w:rPr>
          <w:rFonts w:eastAsia="Times New Roman" w:cs="Book Antiqua"/>
        </w:rPr>
        <w:br w:type="page"/>
      </w:r>
      <w:r w:rsidR="00033B1A" w:rsidRPr="004477EF">
        <w:rPr>
          <w:rFonts w:cs="Arial"/>
          <w:b/>
          <w:caps/>
          <w:u w:val="single"/>
        </w:rPr>
        <w:lastRenderedPageBreak/>
        <w:t>мандат</w:t>
      </w:r>
      <w:r w:rsidR="00033B1A" w:rsidRPr="004477EF">
        <w:rPr>
          <w:rFonts w:cs="Arial"/>
          <w:b/>
          <w:spacing w:val="-4"/>
          <w:u w:val="single"/>
        </w:rPr>
        <w:t xml:space="preserve"> </w:t>
      </w:r>
      <w:r w:rsidR="00033B1A" w:rsidRPr="004477EF">
        <w:rPr>
          <w:rFonts w:cs="Arial"/>
          <w:b/>
          <w:caps/>
          <w:spacing w:val="-4"/>
          <w:u w:val="single"/>
        </w:rPr>
        <w:t>НационалнОГ механизмА за превенцију тортуре</w:t>
      </w:r>
    </w:p>
    <w:p w14:paraId="5FE91941" w14:textId="77777777" w:rsidR="007413E4" w:rsidRPr="004477EF" w:rsidRDefault="007413E4" w:rsidP="0052343A">
      <w:pPr>
        <w:suppressAutoHyphens/>
        <w:jc w:val="both"/>
      </w:pPr>
    </w:p>
    <w:p w14:paraId="0C7ABD77" w14:textId="6278BCE7" w:rsidR="007413E4" w:rsidRPr="004477EF" w:rsidRDefault="00AA042D" w:rsidP="00B52E08">
      <w:pPr>
        <w:suppressAutoHyphens/>
        <w:spacing w:after="120"/>
        <w:jc w:val="both"/>
        <w:rPr>
          <w:rFonts w:eastAsia="Times New Roman"/>
          <w:color w:val="00000A"/>
          <w:spacing w:val="-4"/>
        </w:rPr>
      </w:pPr>
      <w:r w:rsidRPr="004477EF">
        <w:t xml:space="preserve">Законом о ратификацији Опционог протокола уз Конвенцију против тортуре и других </w:t>
      </w:r>
      <w:r w:rsidRPr="004477EF">
        <w:rPr>
          <w:rFonts w:eastAsia="Times New Roman"/>
          <w:color w:val="00000A"/>
        </w:rPr>
        <w:t>сурових, нељудских или понижавајућих казни или поступака</w:t>
      </w:r>
      <w:r w:rsidRPr="004477EF">
        <w:rPr>
          <w:rFonts w:eastAsia="Times New Roman"/>
          <w:color w:val="00000A"/>
          <w:vertAlign w:val="superscript"/>
        </w:rPr>
        <w:footnoteReference w:id="1"/>
      </w:r>
      <w:r w:rsidRPr="004477EF">
        <w:rPr>
          <w:rFonts w:eastAsia="Times New Roman"/>
          <w:color w:val="00000A"/>
        </w:rPr>
        <w:t xml:space="preserve"> </w:t>
      </w:r>
      <w:r w:rsidRPr="004477EF">
        <w:rPr>
          <w:rFonts w:eastAsia="Times New Roman"/>
          <w:color w:val="00000A"/>
          <w:spacing w:val="-8"/>
        </w:rPr>
        <w:t xml:space="preserve">прописано је да </w:t>
      </w:r>
      <w:r w:rsidRPr="004477EF">
        <w:rPr>
          <w:rFonts w:eastAsia="Times New Roman"/>
          <w:color w:val="00000A"/>
          <w:spacing w:val="-4"/>
        </w:rPr>
        <w:t>Национални механизам за превенцију тортуре (НПМ) обавља посете установама у којима се налазе или се могу налазити лица лишена слободе, у циљу одвраћања државних органа и службених лица од било каквог облика мучења или било ког другог облика злостављања, као и ради усмеравања државних органа ка стварању смештајних и осталих животних услова у установама у којима се смештају лица лишена слободе у складу са важећим прописима и стандардима.</w:t>
      </w:r>
    </w:p>
    <w:p w14:paraId="5BC33274" w14:textId="4CF3CF4C" w:rsidR="007413E4" w:rsidRPr="004477EF" w:rsidRDefault="00AA042D" w:rsidP="00B52E08">
      <w:pPr>
        <w:suppressAutoHyphens/>
        <w:spacing w:after="120"/>
        <w:jc w:val="both"/>
        <w:rPr>
          <w:rFonts w:eastAsia="Times New Roman"/>
          <w:color w:val="00000A"/>
        </w:rPr>
      </w:pPr>
      <w:r w:rsidRPr="004477EF">
        <w:rPr>
          <w:rFonts w:eastAsia="Times New Roman"/>
          <w:color w:val="00000A"/>
          <w:spacing w:val="-4"/>
        </w:rPr>
        <w:t>НПМ има право: на несметан, ненајављен и свакодобан приступ свим установама и свим просторијама у којима се налазе или се могу налазити лица лишена слободе; да насамо разговара са тим лицима и са службеним лицима, која су обавезна да сарађују тим поводом, као и са свим осталим лицима која могу имати информације значајне за поступање према лицима лишеним слободе; на приступ свој документацији која се односи на та лица; да надлежним органима даје препоруке у циљу побољшања начина поступања према лицима лишеним слободе и унапређења услова у којима се она задржавају или затварају.</w:t>
      </w:r>
      <w:r w:rsidRPr="004477EF">
        <w:rPr>
          <w:rFonts w:eastAsia="Times New Roman"/>
          <w:color w:val="00000A"/>
        </w:rPr>
        <w:t xml:space="preserve"> По обављеним посетама, НПМ сачињава извештаје које доставља посећеним установама. Након тога, НПМ одржава стални дијалог са посећеном установом, као и органом у чијем је саставу та установа, у циљу отклањања утврђених недостатака који могу довести до појаве тортуре, нељудског или понижавајућег поступања.</w:t>
      </w:r>
    </w:p>
    <w:p w14:paraId="6A737D21" w14:textId="4064673C" w:rsidR="007413E4" w:rsidRPr="004477EF" w:rsidRDefault="00AA042D" w:rsidP="00B52E08">
      <w:pPr>
        <w:suppressAutoHyphens/>
        <w:spacing w:after="120"/>
        <w:jc w:val="both"/>
        <w:rPr>
          <w:rFonts w:eastAsia="Times New Roman"/>
          <w:color w:val="00000A"/>
        </w:rPr>
      </w:pPr>
      <w:r w:rsidRPr="004477EF">
        <w:rPr>
          <w:rFonts w:eastAsia="Times New Roman"/>
          <w:color w:val="00000A"/>
        </w:rPr>
        <w:t>У члану 2а Закона одређено је да Заштитник грађана обавља послове НПМ и да у обављању тих послова сарађује са омбудсманима аутономних покрајина и удружењима чијим је статутом предвиђени циљ удруживања унапређење и заштита људских права и слобода, у складу са законом.</w:t>
      </w:r>
    </w:p>
    <w:p w14:paraId="6B9457E4" w14:textId="66D92D5B" w:rsidR="007413E4" w:rsidRPr="004477EF" w:rsidRDefault="00AA042D" w:rsidP="00B52E08">
      <w:pPr>
        <w:suppressAutoHyphens/>
        <w:spacing w:after="120"/>
        <w:jc w:val="both"/>
        <w:rPr>
          <w:rFonts w:eastAsia="Times New Roman"/>
          <w:color w:val="00000A"/>
        </w:rPr>
      </w:pPr>
      <w:r w:rsidRPr="004477EF">
        <w:rPr>
          <w:rFonts w:eastAsia="Times New Roman"/>
          <w:color w:val="00000A"/>
        </w:rPr>
        <w:t>У институцији Заштитника грађана формирана је посебна организациона јединица Одељење националног механизма за превенцију тортуре, која обавља стручне послове НПМ.</w:t>
      </w:r>
    </w:p>
    <w:p w14:paraId="34FCBE2A" w14:textId="34ADDD9E" w:rsidR="007413E4" w:rsidRPr="004477EF" w:rsidRDefault="00AA042D" w:rsidP="00B52E08">
      <w:pPr>
        <w:suppressAutoHyphens/>
        <w:spacing w:after="120"/>
        <w:jc w:val="both"/>
        <w:rPr>
          <w:rFonts w:eastAsia="Times New Roman"/>
          <w:color w:val="00000A"/>
        </w:rPr>
      </w:pPr>
      <w:r w:rsidRPr="004477EF">
        <w:rPr>
          <w:rFonts w:eastAsia="Times New Roman"/>
          <w:color w:val="00000A"/>
        </w:rPr>
        <w:t>Заштитник грађана и Покрајински омбудсман АП Војводине су потписали Меморандум о сарадњи у обављању послова НПМ,</w:t>
      </w:r>
      <w:r w:rsidRPr="004477EF">
        <w:rPr>
          <w:rFonts w:eastAsia="Times New Roman"/>
          <w:color w:val="00000A"/>
          <w:vertAlign w:val="superscript"/>
        </w:rPr>
        <w:footnoteReference w:id="2"/>
      </w:r>
      <w:r w:rsidRPr="004477EF">
        <w:rPr>
          <w:rFonts w:eastAsia="Times New Roman"/>
          <w:color w:val="00000A"/>
        </w:rPr>
        <w:t xml:space="preserve"> којим је предвиђено је да ће Покрајински омбудсман активно учествовати у посетама мониторинг тима НПМ установама у којима су смештена лица лишена слободе, а које се налазе на територији АП Војводине.</w:t>
      </w:r>
    </w:p>
    <w:p w14:paraId="5FDEF79B" w14:textId="77777777" w:rsidR="00EB1C42" w:rsidRPr="00FD619C" w:rsidRDefault="00EB1C42" w:rsidP="00EB1C42">
      <w:pPr>
        <w:spacing w:after="120"/>
        <w:jc w:val="both"/>
        <w:rPr>
          <w:rFonts w:cs="Arial"/>
        </w:rPr>
      </w:pPr>
      <w:r w:rsidRPr="00C478C6">
        <w:rPr>
          <w:rFonts w:eastAsia="Times New Roman"/>
        </w:rPr>
        <w:t>На основу спроведеног јавног позива,</w:t>
      </w:r>
      <w:r w:rsidRPr="00C478C6">
        <w:rPr>
          <w:rFonts w:eastAsia="Times New Roman"/>
          <w:vertAlign w:val="superscript"/>
        </w:rPr>
        <w:footnoteRef/>
      </w:r>
      <w:r w:rsidRPr="00C478C6">
        <w:rPr>
          <w:rFonts w:eastAsia="Times New Roman"/>
        </w:rPr>
        <w:t xml:space="preserve">, Заштитник грађана је изабрао удружења са којима ће остваривати сарадњу у обављању послова НПМ, и са њима закључио споразуме, чије је важење анексима продужено до јуна 2022. године. Удружења са којима Заштитник грађана актуелно сарађује у обављању послова НПМ су: Комитет правника за људска права, Виктимолошко друштво Србије, </w:t>
      </w:r>
      <w:r w:rsidRPr="00C478C6">
        <w:rPr>
          <w:rFonts w:cs="Arial"/>
        </w:rPr>
        <w:t>Центар за интеграцију младих, Хелсиншки одбор за људска права у Србији и Одбор за људска права Ваљево.</w:t>
      </w:r>
    </w:p>
    <w:p w14:paraId="2D006AC2" w14:textId="5AA49D28" w:rsidR="00896C62" w:rsidRPr="004477EF" w:rsidRDefault="00EB1C42" w:rsidP="00B52E08">
      <w:pPr>
        <w:spacing w:after="120"/>
        <w:jc w:val="both"/>
      </w:pPr>
      <w:r w:rsidRPr="004477EF">
        <w:br w:type="page"/>
      </w:r>
    </w:p>
    <w:p w14:paraId="5835F3FD" w14:textId="0288457B" w:rsidR="00DD5E96" w:rsidRDefault="00DD5E96" w:rsidP="00CF2890">
      <w:pPr>
        <w:suppressAutoHyphens/>
        <w:jc w:val="both"/>
        <w:outlineLvl w:val="0"/>
        <w:rPr>
          <w:rFonts w:eastAsia="Times New Roman"/>
          <w:b/>
          <w:u w:val="single"/>
        </w:rPr>
      </w:pPr>
      <w:r>
        <w:rPr>
          <w:rFonts w:eastAsia="Times New Roman"/>
          <w:b/>
          <w:highlight w:val="lightGray"/>
          <w:u w:val="single"/>
        </w:rPr>
        <w:lastRenderedPageBreak/>
        <w:t>1.</w:t>
      </w:r>
      <w:r>
        <w:rPr>
          <w:rFonts w:eastAsia="Times New Roman"/>
          <w:b/>
          <w:highlight w:val="lightGray"/>
          <w:u w:val="single"/>
        </w:rPr>
        <w:tab/>
      </w:r>
      <w:r w:rsidRPr="00DD5E96">
        <w:rPr>
          <w:rFonts w:eastAsia="Times New Roman"/>
          <w:b/>
          <w:highlight w:val="lightGray"/>
          <w:u w:val="single"/>
        </w:rPr>
        <w:t>УВОД</w:t>
      </w:r>
    </w:p>
    <w:p w14:paraId="28DE14A4" w14:textId="77777777" w:rsidR="00DD5E96" w:rsidRPr="00DD5E96" w:rsidRDefault="00DD5E96" w:rsidP="0052343A">
      <w:pPr>
        <w:suppressAutoHyphens/>
        <w:jc w:val="both"/>
        <w:rPr>
          <w:rFonts w:eastAsia="Times New Roman"/>
          <w:sz w:val="10"/>
          <w:szCs w:val="10"/>
        </w:rPr>
      </w:pPr>
    </w:p>
    <w:p w14:paraId="63BE0039" w14:textId="566F1EC3" w:rsidR="00033B1A" w:rsidRPr="004477EF" w:rsidRDefault="00DD5E96" w:rsidP="00CF2890">
      <w:pPr>
        <w:suppressAutoHyphens/>
        <w:jc w:val="both"/>
        <w:outlineLvl w:val="1"/>
        <w:rPr>
          <w:rFonts w:eastAsia="Times New Roman"/>
          <w:b/>
          <w:u w:val="single"/>
        </w:rPr>
      </w:pPr>
      <w:r>
        <w:rPr>
          <w:rFonts w:eastAsia="Times New Roman"/>
          <w:b/>
          <w:u w:val="single"/>
        </w:rPr>
        <w:t>1.1.</w:t>
      </w:r>
      <w:r>
        <w:rPr>
          <w:rFonts w:eastAsia="Times New Roman"/>
          <w:b/>
          <w:u w:val="single"/>
        </w:rPr>
        <w:tab/>
      </w:r>
      <w:r w:rsidR="00033B1A" w:rsidRPr="004477EF">
        <w:rPr>
          <w:rFonts w:eastAsia="Times New Roman"/>
          <w:b/>
          <w:u w:val="single"/>
        </w:rPr>
        <w:t>ОСНОВНИ ПОДАЦИ О ПОСЕТИ</w:t>
      </w:r>
    </w:p>
    <w:p w14:paraId="4C18BA3A" w14:textId="77777777" w:rsidR="0052343A" w:rsidRPr="003E0E1E" w:rsidRDefault="0052343A" w:rsidP="0052343A">
      <w:pPr>
        <w:rPr>
          <w:sz w:val="10"/>
          <w:szCs w:val="10"/>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2245"/>
        <w:gridCol w:w="6772"/>
      </w:tblGrid>
      <w:tr w:rsidR="0052343A" w:rsidRPr="004477EF" w14:paraId="18D723EC" w14:textId="77777777" w:rsidTr="00A50A42">
        <w:trPr>
          <w:trHeight w:val="60"/>
        </w:trPr>
        <w:tc>
          <w:tcPr>
            <w:tcW w:w="1245" w:type="pct"/>
            <w:shd w:val="clear" w:color="auto" w:fill="D9D9D9" w:themeFill="background1" w:themeFillShade="D9"/>
            <w:tcMar>
              <w:top w:w="0" w:type="dxa"/>
              <w:left w:w="108" w:type="dxa"/>
              <w:bottom w:w="0" w:type="dxa"/>
              <w:right w:w="108" w:type="dxa"/>
            </w:tcMar>
            <w:vAlign w:val="center"/>
          </w:tcPr>
          <w:p w14:paraId="0B1B7CE7" w14:textId="5952D296" w:rsidR="00033B1A" w:rsidRPr="004477EF" w:rsidRDefault="00A573A7" w:rsidP="0052343A">
            <w:pPr>
              <w:jc w:val="both"/>
              <w:rPr>
                <w:rFonts w:eastAsia="Times New Roman" w:cs="Arial"/>
                <w:caps/>
                <w:spacing w:val="8"/>
              </w:rPr>
            </w:pPr>
            <w:r w:rsidRPr="004477EF">
              <w:rPr>
                <w:rFonts w:eastAsia="Times New Roman" w:cs="Arial"/>
                <w:caps/>
              </w:rPr>
              <w:t>Установ</w:t>
            </w:r>
            <w:r w:rsidR="00EB38D0" w:rsidRPr="004477EF">
              <w:rPr>
                <w:rFonts w:eastAsia="Times New Roman" w:cs="Arial"/>
                <w:caps/>
              </w:rPr>
              <w:t>А</w:t>
            </w:r>
          </w:p>
        </w:tc>
        <w:tc>
          <w:tcPr>
            <w:tcW w:w="3755" w:type="pct"/>
            <w:tcMar>
              <w:top w:w="0" w:type="dxa"/>
              <w:left w:w="108" w:type="dxa"/>
              <w:bottom w:w="0" w:type="dxa"/>
              <w:right w:w="108" w:type="dxa"/>
            </w:tcMar>
            <w:vAlign w:val="center"/>
          </w:tcPr>
          <w:p w14:paraId="38935680" w14:textId="77777777" w:rsidR="00033B1A" w:rsidRPr="004477EF" w:rsidRDefault="00033B1A" w:rsidP="0052343A">
            <w:pPr>
              <w:tabs>
                <w:tab w:val="left" w:pos="6372"/>
              </w:tabs>
              <w:jc w:val="both"/>
              <w:rPr>
                <w:rFonts w:eastAsia="Times New Roman" w:cs="Arial"/>
                <w:sz w:val="10"/>
                <w:szCs w:val="10"/>
              </w:rPr>
            </w:pPr>
          </w:p>
          <w:p w14:paraId="726FD5B9" w14:textId="0E3B211D" w:rsidR="009B0FB1" w:rsidRDefault="00F87E3C" w:rsidP="00B52E08">
            <w:pPr>
              <w:tabs>
                <w:tab w:val="left" w:pos="6372"/>
              </w:tabs>
              <w:jc w:val="both"/>
              <w:rPr>
                <w:rFonts w:eastAsia="Times New Roman" w:cs="Arial"/>
              </w:rPr>
            </w:pPr>
            <w:r>
              <w:rPr>
                <w:rFonts w:eastAsia="Times New Roman" w:cs="Arial"/>
              </w:rPr>
              <w:t xml:space="preserve">Окружни затвор у </w:t>
            </w:r>
            <w:r w:rsidR="00B52E08">
              <w:rPr>
                <w:rFonts w:eastAsia="Times New Roman" w:cs="Arial"/>
              </w:rPr>
              <w:t>Зајечару (ОЗ Зајечар)</w:t>
            </w:r>
          </w:p>
          <w:p w14:paraId="1389643D" w14:textId="2E28E898" w:rsidR="00B52E08" w:rsidRPr="004477EF" w:rsidRDefault="00B52E08" w:rsidP="00B52E08">
            <w:pPr>
              <w:tabs>
                <w:tab w:val="left" w:pos="6372"/>
              </w:tabs>
              <w:jc w:val="both"/>
              <w:rPr>
                <w:rFonts w:eastAsia="Times New Roman" w:cs="Arial"/>
                <w:sz w:val="10"/>
                <w:szCs w:val="10"/>
              </w:rPr>
            </w:pPr>
          </w:p>
        </w:tc>
      </w:tr>
      <w:tr w:rsidR="0052343A" w:rsidRPr="004477EF" w14:paraId="4B40238B" w14:textId="77777777" w:rsidTr="00A50A42">
        <w:trPr>
          <w:trHeight w:val="60"/>
        </w:trPr>
        <w:tc>
          <w:tcPr>
            <w:tcW w:w="1245" w:type="pct"/>
            <w:shd w:val="clear" w:color="auto" w:fill="D9D9D9" w:themeFill="background1" w:themeFillShade="D9"/>
            <w:tcMar>
              <w:top w:w="0" w:type="dxa"/>
              <w:left w:w="108" w:type="dxa"/>
              <w:bottom w:w="0" w:type="dxa"/>
              <w:right w:w="108" w:type="dxa"/>
            </w:tcMar>
            <w:vAlign w:val="center"/>
          </w:tcPr>
          <w:p w14:paraId="1089CB36" w14:textId="26AF748A" w:rsidR="00033B1A" w:rsidRPr="004477EF" w:rsidRDefault="00033B1A" w:rsidP="0052343A">
            <w:pPr>
              <w:jc w:val="both"/>
              <w:rPr>
                <w:rFonts w:eastAsia="Times New Roman" w:cs="Arial"/>
              </w:rPr>
            </w:pPr>
            <w:r w:rsidRPr="004477EF">
              <w:rPr>
                <w:rFonts w:eastAsia="Times New Roman" w:cs="Arial"/>
              </w:rPr>
              <w:t>ВРЕМЕ ПОСЕТ</w:t>
            </w:r>
            <w:r w:rsidR="00B455E1" w:rsidRPr="004477EF">
              <w:rPr>
                <w:rFonts w:eastAsia="Times New Roman" w:cs="Arial"/>
              </w:rPr>
              <w:t>Е</w:t>
            </w:r>
          </w:p>
        </w:tc>
        <w:tc>
          <w:tcPr>
            <w:tcW w:w="3755" w:type="pct"/>
            <w:tcMar>
              <w:top w:w="0" w:type="dxa"/>
              <w:left w:w="108" w:type="dxa"/>
              <w:bottom w:w="0" w:type="dxa"/>
              <w:right w:w="108" w:type="dxa"/>
            </w:tcMar>
            <w:vAlign w:val="center"/>
          </w:tcPr>
          <w:p w14:paraId="11458C1F" w14:textId="77777777" w:rsidR="00033B1A" w:rsidRPr="004477EF" w:rsidRDefault="00033B1A" w:rsidP="0052343A">
            <w:pPr>
              <w:jc w:val="both"/>
              <w:rPr>
                <w:rFonts w:eastAsia="Times New Roman" w:cs="Arial"/>
                <w:sz w:val="10"/>
                <w:szCs w:val="10"/>
              </w:rPr>
            </w:pPr>
          </w:p>
          <w:p w14:paraId="341D28E6" w14:textId="2C5A1E16" w:rsidR="00033B1A" w:rsidRPr="004477EF" w:rsidRDefault="00B52E08" w:rsidP="0052343A">
            <w:pPr>
              <w:jc w:val="both"/>
              <w:rPr>
                <w:rFonts w:eastAsia="Times New Roman" w:cs="Arial"/>
              </w:rPr>
            </w:pPr>
            <w:r>
              <w:rPr>
                <w:rFonts w:eastAsia="Times New Roman" w:cs="Arial"/>
              </w:rPr>
              <w:t>20</w:t>
            </w:r>
            <w:r w:rsidR="000B5FEF" w:rsidRPr="004477EF">
              <w:rPr>
                <w:rFonts w:eastAsia="Times New Roman" w:cs="Arial"/>
              </w:rPr>
              <w:t xml:space="preserve">. </w:t>
            </w:r>
            <w:r>
              <w:rPr>
                <w:rFonts w:eastAsia="Times New Roman" w:cs="Arial"/>
              </w:rPr>
              <w:t>октобар</w:t>
            </w:r>
            <w:r w:rsidR="000B5FEF" w:rsidRPr="004477EF">
              <w:rPr>
                <w:rFonts w:eastAsia="Times New Roman" w:cs="Arial"/>
              </w:rPr>
              <w:t xml:space="preserve"> 2021</w:t>
            </w:r>
            <w:r w:rsidR="00033B1A" w:rsidRPr="004477EF">
              <w:rPr>
                <w:rFonts w:eastAsia="Times New Roman" w:cs="Arial"/>
              </w:rPr>
              <w:t>. године</w:t>
            </w:r>
          </w:p>
          <w:p w14:paraId="5DB6DCC4" w14:textId="77777777" w:rsidR="00033B1A" w:rsidRPr="004477EF" w:rsidRDefault="00033B1A" w:rsidP="0052343A">
            <w:pPr>
              <w:jc w:val="both"/>
              <w:rPr>
                <w:rFonts w:eastAsia="Times New Roman" w:cs="Arial"/>
                <w:sz w:val="10"/>
                <w:szCs w:val="10"/>
              </w:rPr>
            </w:pPr>
          </w:p>
        </w:tc>
      </w:tr>
      <w:tr w:rsidR="0052343A" w:rsidRPr="004477EF" w14:paraId="61B59AF4" w14:textId="77777777" w:rsidTr="00A50A42">
        <w:trPr>
          <w:trHeight w:val="880"/>
        </w:trPr>
        <w:tc>
          <w:tcPr>
            <w:tcW w:w="1245" w:type="pct"/>
            <w:shd w:val="clear" w:color="auto" w:fill="D9D9D9" w:themeFill="background1" w:themeFillShade="D9"/>
            <w:tcMar>
              <w:top w:w="0" w:type="dxa"/>
              <w:left w:w="108" w:type="dxa"/>
              <w:bottom w:w="0" w:type="dxa"/>
              <w:right w:w="108" w:type="dxa"/>
            </w:tcMar>
            <w:vAlign w:val="center"/>
          </w:tcPr>
          <w:p w14:paraId="76A06B40" w14:textId="636EB109" w:rsidR="00033B1A" w:rsidRPr="004477EF" w:rsidRDefault="00033B1A" w:rsidP="0052343A">
            <w:pPr>
              <w:jc w:val="both"/>
              <w:rPr>
                <w:rFonts w:eastAsia="Times New Roman" w:cs="Arial"/>
                <w:spacing w:val="8"/>
              </w:rPr>
            </w:pPr>
            <w:r w:rsidRPr="004477EF">
              <w:rPr>
                <w:rFonts w:eastAsia="Times New Roman" w:cs="Arial"/>
                <w:spacing w:val="8"/>
              </w:rPr>
              <w:t>ОСНОВ ПОСЕТ</w:t>
            </w:r>
            <w:r w:rsidR="00B455E1" w:rsidRPr="004477EF">
              <w:rPr>
                <w:rFonts w:eastAsia="Times New Roman" w:cs="Arial"/>
                <w:spacing w:val="8"/>
              </w:rPr>
              <w:t>Е</w:t>
            </w:r>
          </w:p>
        </w:tc>
        <w:tc>
          <w:tcPr>
            <w:tcW w:w="3755" w:type="pct"/>
            <w:tcMar>
              <w:top w:w="0" w:type="dxa"/>
              <w:left w:w="108" w:type="dxa"/>
              <w:bottom w:w="0" w:type="dxa"/>
              <w:right w:w="108" w:type="dxa"/>
            </w:tcMar>
            <w:vAlign w:val="center"/>
          </w:tcPr>
          <w:p w14:paraId="033F7BB4" w14:textId="77777777" w:rsidR="00033B1A" w:rsidRPr="004477EF" w:rsidRDefault="00033B1A" w:rsidP="0052343A">
            <w:pPr>
              <w:jc w:val="both"/>
              <w:rPr>
                <w:rFonts w:eastAsia="Times New Roman" w:cs="Arial"/>
                <w:sz w:val="10"/>
                <w:szCs w:val="10"/>
              </w:rPr>
            </w:pPr>
          </w:p>
          <w:p w14:paraId="357948D6" w14:textId="58F65AB2" w:rsidR="00033B1A" w:rsidRPr="004477EF" w:rsidRDefault="00033B1A" w:rsidP="0052343A">
            <w:pPr>
              <w:jc w:val="both"/>
              <w:rPr>
                <w:rFonts w:eastAsia="Times New Roman" w:cs="Arial"/>
                <w:spacing w:val="-8"/>
              </w:rPr>
            </w:pPr>
            <w:r w:rsidRPr="004477EF">
              <w:rPr>
                <w:rFonts w:eastAsia="Times New Roman" w:cs="Arial"/>
              </w:rPr>
              <w:t xml:space="preserve">Послови </w:t>
            </w:r>
            <w:r w:rsidR="00AA042D" w:rsidRPr="004477EF">
              <w:rPr>
                <w:rFonts w:eastAsia="Times New Roman" w:cs="Arial"/>
              </w:rPr>
              <w:t>НПМ</w:t>
            </w:r>
            <w:r w:rsidRPr="004477EF">
              <w:rPr>
                <w:rFonts w:eastAsia="Times New Roman" w:cs="Arial"/>
              </w:rPr>
              <w:t>, у складу са чл</w:t>
            </w:r>
            <w:r w:rsidR="00142064" w:rsidRPr="004477EF">
              <w:rPr>
                <w:rFonts w:eastAsia="Times New Roman" w:cs="Arial"/>
              </w:rPr>
              <w:t>аном</w:t>
            </w:r>
            <w:r w:rsidRPr="004477EF">
              <w:rPr>
                <w:rFonts w:eastAsia="Times New Roman" w:cs="Arial"/>
              </w:rPr>
              <w:t xml:space="preserve"> 2а Закона о ратификацији Опционог протокола уз Конвенцију против тортуре и других сурових, нељудских или понижавајућих казни и поступака</w:t>
            </w:r>
          </w:p>
          <w:p w14:paraId="08EC062D" w14:textId="77777777" w:rsidR="00033B1A" w:rsidRPr="004477EF" w:rsidRDefault="00033B1A" w:rsidP="0052343A">
            <w:pPr>
              <w:jc w:val="both"/>
              <w:rPr>
                <w:rFonts w:eastAsia="Times New Roman" w:cs="Arial"/>
                <w:sz w:val="10"/>
                <w:szCs w:val="10"/>
              </w:rPr>
            </w:pPr>
          </w:p>
        </w:tc>
      </w:tr>
      <w:tr w:rsidR="0052343A" w:rsidRPr="004477EF" w14:paraId="3C67C4E8" w14:textId="77777777" w:rsidTr="00A50A42">
        <w:trPr>
          <w:trHeight w:val="47"/>
        </w:trPr>
        <w:tc>
          <w:tcPr>
            <w:tcW w:w="1245" w:type="pct"/>
            <w:shd w:val="clear" w:color="auto" w:fill="D9D9D9" w:themeFill="background1" w:themeFillShade="D9"/>
            <w:tcMar>
              <w:top w:w="0" w:type="dxa"/>
              <w:left w:w="108" w:type="dxa"/>
              <w:bottom w:w="0" w:type="dxa"/>
              <w:right w:w="108" w:type="dxa"/>
            </w:tcMar>
            <w:vAlign w:val="center"/>
          </w:tcPr>
          <w:p w14:paraId="0F065BBC" w14:textId="65899685" w:rsidR="00033B1A" w:rsidRPr="004477EF" w:rsidRDefault="00033B1A" w:rsidP="0052343A">
            <w:pPr>
              <w:jc w:val="both"/>
              <w:rPr>
                <w:rFonts w:eastAsia="Times New Roman" w:cs="Arial"/>
                <w:spacing w:val="8"/>
              </w:rPr>
            </w:pPr>
            <w:r w:rsidRPr="004477EF">
              <w:rPr>
                <w:rFonts w:eastAsia="Times New Roman" w:cs="Arial"/>
                <w:spacing w:val="8"/>
              </w:rPr>
              <w:t>ЦИЉ ПОСЕТ</w:t>
            </w:r>
            <w:r w:rsidR="00B455E1" w:rsidRPr="004477EF">
              <w:rPr>
                <w:rFonts w:eastAsia="Times New Roman" w:cs="Arial"/>
                <w:spacing w:val="8"/>
              </w:rPr>
              <w:t>Е</w:t>
            </w:r>
          </w:p>
        </w:tc>
        <w:tc>
          <w:tcPr>
            <w:tcW w:w="3755" w:type="pct"/>
            <w:tcMar>
              <w:top w:w="0" w:type="dxa"/>
              <w:left w:w="108" w:type="dxa"/>
              <w:bottom w:w="0" w:type="dxa"/>
              <w:right w:w="108" w:type="dxa"/>
            </w:tcMar>
            <w:vAlign w:val="center"/>
          </w:tcPr>
          <w:p w14:paraId="01F9EDA7" w14:textId="77777777" w:rsidR="00033B1A" w:rsidRPr="004477EF" w:rsidRDefault="00033B1A" w:rsidP="0052343A">
            <w:pPr>
              <w:jc w:val="both"/>
              <w:rPr>
                <w:rFonts w:eastAsia="Times New Roman" w:cs="Arial"/>
                <w:sz w:val="10"/>
                <w:szCs w:val="10"/>
              </w:rPr>
            </w:pPr>
          </w:p>
          <w:p w14:paraId="68620F1F" w14:textId="4B75176D" w:rsidR="00974B08" w:rsidRPr="004477EF" w:rsidRDefault="001E3B49" w:rsidP="0052343A">
            <w:pPr>
              <w:pStyle w:val="Default"/>
              <w:jc w:val="both"/>
              <w:rPr>
                <w:color w:val="auto"/>
                <w:lang w:val="sr-Cyrl-RS"/>
              </w:rPr>
            </w:pPr>
            <w:r>
              <w:rPr>
                <w:color w:val="auto"/>
                <w:sz w:val="22"/>
                <w:szCs w:val="22"/>
                <w:lang w:val="sr-Cyrl-RS"/>
              </w:rPr>
              <w:t>Провера постојања појаве</w:t>
            </w:r>
            <w:r w:rsidR="00F87E3C">
              <w:rPr>
                <w:color w:val="auto"/>
                <w:sz w:val="22"/>
                <w:szCs w:val="22"/>
                <w:lang w:val="sr-Cyrl-RS"/>
              </w:rPr>
              <w:t xml:space="preserve"> тортуре </w:t>
            </w:r>
            <w:r w:rsidR="00F87E3C" w:rsidRPr="00F87E3C">
              <w:rPr>
                <w:color w:val="auto"/>
                <w:sz w:val="22"/>
                <w:szCs w:val="22"/>
                <w:lang w:val="sr-Cyrl-RS"/>
              </w:rPr>
              <w:t>и других сурових, нељудских или понижавајућих казни и поступака</w:t>
            </w:r>
          </w:p>
          <w:p w14:paraId="383AA20E" w14:textId="77777777" w:rsidR="00033B1A" w:rsidRPr="004477EF" w:rsidRDefault="00033B1A" w:rsidP="0052343A">
            <w:pPr>
              <w:jc w:val="both"/>
              <w:rPr>
                <w:rFonts w:eastAsia="Times New Roman" w:cs="Arial"/>
                <w:sz w:val="10"/>
                <w:szCs w:val="10"/>
              </w:rPr>
            </w:pPr>
          </w:p>
        </w:tc>
      </w:tr>
      <w:tr w:rsidR="0052343A" w:rsidRPr="004477EF" w14:paraId="13D79536" w14:textId="77777777" w:rsidTr="00A50A42">
        <w:trPr>
          <w:trHeight w:val="224"/>
        </w:trPr>
        <w:tc>
          <w:tcPr>
            <w:tcW w:w="1245" w:type="pct"/>
            <w:shd w:val="clear" w:color="auto" w:fill="D9D9D9" w:themeFill="background1" w:themeFillShade="D9"/>
            <w:tcMar>
              <w:top w:w="0" w:type="dxa"/>
              <w:left w:w="108" w:type="dxa"/>
              <w:bottom w:w="0" w:type="dxa"/>
              <w:right w:w="108" w:type="dxa"/>
            </w:tcMar>
            <w:vAlign w:val="center"/>
          </w:tcPr>
          <w:p w14:paraId="73F9DF9B" w14:textId="0FBFE109" w:rsidR="00033B1A" w:rsidRPr="004477EF" w:rsidRDefault="00033B1A" w:rsidP="0052343A">
            <w:pPr>
              <w:jc w:val="both"/>
              <w:rPr>
                <w:rFonts w:eastAsia="Times New Roman" w:cs="Arial"/>
                <w:spacing w:val="8"/>
              </w:rPr>
            </w:pPr>
            <w:r w:rsidRPr="004477EF">
              <w:rPr>
                <w:rFonts w:eastAsia="Times New Roman" w:cs="Arial"/>
              </w:rPr>
              <w:t>ВРСТА ПОСЕТ</w:t>
            </w:r>
            <w:r w:rsidR="00B455E1" w:rsidRPr="004477EF">
              <w:rPr>
                <w:rFonts w:eastAsia="Times New Roman" w:cs="Arial"/>
              </w:rPr>
              <w:t>Е</w:t>
            </w:r>
          </w:p>
        </w:tc>
        <w:tc>
          <w:tcPr>
            <w:tcW w:w="3755" w:type="pct"/>
            <w:tcMar>
              <w:top w:w="0" w:type="dxa"/>
              <w:left w:w="108" w:type="dxa"/>
              <w:bottom w:w="0" w:type="dxa"/>
              <w:right w:w="108" w:type="dxa"/>
            </w:tcMar>
            <w:vAlign w:val="center"/>
          </w:tcPr>
          <w:p w14:paraId="540429A7" w14:textId="77777777" w:rsidR="00033B1A" w:rsidRPr="004477EF" w:rsidRDefault="00033B1A" w:rsidP="0052343A">
            <w:pPr>
              <w:jc w:val="both"/>
              <w:rPr>
                <w:rFonts w:eastAsia="Times New Roman" w:cs="Arial"/>
                <w:sz w:val="10"/>
                <w:szCs w:val="10"/>
              </w:rPr>
            </w:pPr>
          </w:p>
          <w:p w14:paraId="3EBEDEAF" w14:textId="330F2923" w:rsidR="00033B1A" w:rsidRPr="004477EF" w:rsidRDefault="00F87E3C" w:rsidP="0052343A">
            <w:pPr>
              <w:jc w:val="both"/>
              <w:rPr>
                <w:rFonts w:eastAsia="Times New Roman" w:cs="Arial"/>
              </w:rPr>
            </w:pPr>
            <w:r>
              <w:rPr>
                <w:rFonts w:eastAsia="Times New Roman" w:cs="Arial"/>
              </w:rPr>
              <w:t>Тематска</w:t>
            </w:r>
          </w:p>
          <w:p w14:paraId="3B71B272" w14:textId="77777777" w:rsidR="00033B1A" w:rsidRPr="004477EF" w:rsidRDefault="00033B1A" w:rsidP="0052343A">
            <w:pPr>
              <w:jc w:val="both"/>
              <w:rPr>
                <w:rFonts w:eastAsia="Times New Roman" w:cs="Arial"/>
                <w:sz w:val="10"/>
                <w:szCs w:val="10"/>
              </w:rPr>
            </w:pPr>
          </w:p>
        </w:tc>
      </w:tr>
      <w:tr w:rsidR="0052343A" w:rsidRPr="004477EF" w14:paraId="762234F9" w14:textId="77777777" w:rsidTr="00A50A42">
        <w:trPr>
          <w:trHeight w:val="413"/>
        </w:trPr>
        <w:tc>
          <w:tcPr>
            <w:tcW w:w="1245" w:type="pct"/>
            <w:shd w:val="clear" w:color="auto" w:fill="D9D9D9" w:themeFill="background1" w:themeFillShade="D9"/>
            <w:tcMar>
              <w:top w:w="0" w:type="dxa"/>
              <w:left w:w="108" w:type="dxa"/>
              <w:bottom w:w="0" w:type="dxa"/>
              <w:right w:w="108" w:type="dxa"/>
            </w:tcMar>
            <w:vAlign w:val="center"/>
          </w:tcPr>
          <w:p w14:paraId="5083EB45" w14:textId="6BD60A4A" w:rsidR="00033B1A" w:rsidRPr="004477EF" w:rsidRDefault="00033B1A" w:rsidP="0052343A">
            <w:pPr>
              <w:jc w:val="both"/>
              <w:rPr>
                <w:rFonts w:eastAsia="Times New Roman" w:cs="Arial"/>
              </w:rPr>
            </w:pPr>
            <w:r w:rsidRPr="004477EF">
              <w:rPr>
                <w:rFonts w:eastAsia="Times New Roman" w:cs="Arial"/>
              </w:rPr>
              <w:t>НАЈАВА ПОСЕТ</w:t>
            </w:r>
            <w:r w:rsidR="00B455E1" w:rsidRPr="004477EF">
              <w:rPr>
                <w:rFonts w:eastAsia="Times New Roman" w:cs="Arial"/>
              </w:rPr>
              <w:t>Е</w:t>
            </w:r>
          </w:p>
        </w:tc>
        <w:tc>
          <w:tcPr>
            <w:tcW w:w="3755" w:type="pct"/>
            <w:tcMar>
              <w:top w:w="0" w:type="dxa"/>
              <w:left w:w="108" w:type="dxa"/>
              <w:bottom w:w="0" w:type="dxa"/>
              <w:right w:w="108" w:type="dxa"/>
            </w:tcMar>
            <w:vAlign w:val="center"/>
          </w:tcPr>
          <w:p w14:paraId="6FE587D0" w14:textId="77777777" w:rsidR="00033B1A" w:rsidRPr="004477EF" w:rsidRDefault="00033B1A" w:rsidP="0052343A">
            <w:pPr>
              <w:jc w:val="both"/>
              <w:rPr>
                <w:rFonts w:eastAsia="Times New Roman" w:cs="Arial"/>
                <w:sz w:val="10"/>
                <w:szCs w:val="10"/>
              </w:rPr>
            </w:pPr>
          </w:p>
          <w:p w14:paraId="539816EB" w14:textId="566B7853" w:rsidR="00033B1A" w:rsidRPr="004477EF" w:rsidRDefault="0052343A" w:rsidP="0052343A">
            <w:pPr>
              <w:jc w:val="both"/>
              <w:rPr>
                <w:rFonts w:eastAsia="Times New Roman" w:cs="Arial"/>
              </w:rPr>
            </w:pPr>
            <w:r w:rsidRPr="004477EF">
              <w:rPr>
                <w:rFonts w:eastAsia="Times New Roman" w:cs="Arial"/>
              </w:rPr>
              <w:t>Н</w:t>
            </w:r>
            <w:r w:rsidR="00C367AB">
              <w:rPr>
                <w:rFonts w:eastAsia="Times New Roman" w:cs="Arial"/>
              </w:rPr>
              <w:t>ен</w:t>
            </w:r>
            <w:r w:rsidRPr="004477EF">
              <w:rPr>
                <w:rFonts w:eastAsia="Times New Roman" w:cs="Arial"/>
              </w:rPr>
              <w:t>ајављена</w:t>
            </w:r>
            <w:r w:rsidR="00063C5C" w:rsidRPr="004477EF">
              <w:rPr>
                <w:rFonts w:eastAsia="Times New Roman" w:cs="Arial"/>
              </w:rPr>
              <w:t xml:space="preserve"> посета</w:t>
            </w:r>
          </w:p>
          <w:p w14:paraId="0CB425FE" w14:textId="77777777" w:rsidR="00033B1A" w:rsidRPr="004477EF" w:rsidRDefault="00033B1A" w:rsidP="0052343A">
            <w:pPr>
              <w:jc w:val="both"/>
              <w:rPr>
                <w:rFonts w:eastAsia="Times New Roman" w:cs="Arial"/>
                <w:sz w:val="10"/>
                <w:szCs w:val="10"/>
              </w:rPr>
            </w:pPr>
          </w:p>
        </w:tc>
      </w:tr>
      <w:tr w:rsidR="0052343A" w:rsidRPr="004477EF" w14:paraId="50C2E3AD" w14:textId="77777777" w:rsidTr="00A50A42">
        <w:trPr>
          <w:trHeight w:val="47"/>
        </w:trPr>
        <w:tc>
          <w:tcPr>
            <w:tcW w:w="1245" w:type="pct"/>
            <w:shd w:val="clear" w:color="auto" w:fill="D9D9D9" w:themeFill="background1" w:themeFillShade="D9"/>
            <w:tcMar>
              <w:top w:w="0" w:type="dxa"/>
              <w:left w:w="108" w:type="dxa"/>
              <w:bottom w:w="0" w:type="dxa"/>
              <w:right w:w="108" w:type="dxa"/>
            </w:tcMar>
            <w:vAlign w:val="center"/>
          </w:tcPr>
          <w:p w14:paraId="19571B09" w14:textId="2823E6C9" w:rsidR="00033B1A" w:rsidRPr="004477EF" w:rsidRDefault="00033B1A" w:rsidP="0052343A">
            <w:pPr>
              <w:jc w:val="both"/>
              <w:rPr>
                <w:rFonts w:eastAsia="Times New Roman" w:cs="Arial"/>
              </w:rPr>
            </w:pPr>
            <w:r w:rsidRPr="004477EF">
              <w:rPr>
                <w:rFonts w:eastAsia="Times New Roman" w:cs="Arial"/>
              </w:rPr>
              <w:t>ПОСЕТ</w:t>
            </w:r>
            <w:r w:rsidR="00B455E1" w:rsidRPr="004477EF">
              <w:rPr>
                <w:rFonts w:eastAsia="Times New Roman" w:cs="Arial"/>
              </w:rPr>
              <w:t>У</w:t>
            </w:r>
            <w:r w:rsidRPr="004477EF">
              <w:rPr>
                <w:rFonts w:eastAsia="Times New Roman" w:cs="Arial"/>
              </w:rPr>
              <w:t xml:space="preserve"> ОБАВИО</w:t>
            </w:r>
          </w:p>
        </w:tc>
        <w:tc>
          <w:tcPr>
            <w:tcW w:w="3755" w:type="pct"/>
            <w:tcMar>
              <w:top w:w="0" w:type="dxa"/>
              <w:left w:w="108" w:type="dxa"/>
              <w:bottom w:w="0" w:type="dxa"/>
              <w:right w:w="108" w:type="dxa"/>
            </w:tcMar>
            <w:vAlign w:val="center"/>
          </w:tcPr>
          <w:p w14:paraId="3DB4F55F" w14:textId="77777777" w:rsidR="00033B1A" w:rsidRPr="004477EF" w:rsidRDefault="00033B1A" w:rsidP="0052343A">
            <w:pPr>
              <w:jc w:val="both"/>
              <w:rPr>
                <w:rFonts w:eastAsia="Times New Roman" w:cs="Arial"/>
                <w:sz w:val="10"/>
                <w:szCs w:val="10"/>
              </w:rPr>
            </w:pPr>
          </w:p>
          <w:p w14:paraId="6AD99586" w14:textId="00D82E27" w:rsidR="00033B1A" w:rsidRPr="004477EF" w:rsidRDefault="00F87E3C" w:rsidP="0052343A">
            <w:pPr>
              <w:jc w:val="both"/>
              <w:rPr>
                <w:rFonts w:eastAsia="Times New Roman" w:cs="Arial"/>
              </w:rPr>
            </w:pPr>
            <w:r>
              <w:rPr>
                <w:rFonts w:eastAsia="Times New Roman" w:cs="Arial"/>
              </w:rPr>
              <w:t>Заштитник грађана</w:t>
            </w:r>
          </w:p>
          <w:p w14:paraId="4FA38F72" w14:textId="1BC83658" w:rsidR="0052343A" w:rsidRPr="004477EF" w:rsidRDefault="0052343A" w:rsidP="0052343A">
            <w:pPr>
              <w:jc w:val="both"/>
              <w:rPr>
                <w:rFonts w:eastAsia="Times New Roman" w:cs="Arial"/>
                <w:sz w:val="10"/>
                <w:szCs w:val="10"/>
              </w:rPr>
            </w:pPr>
          </w:p>
        </w:tc>
      </w:tr>
      <w:tr w:rsidR="0052343A" w:rsidRPr="004477EF" w14:paraId="4E7FD610" w14:textId="77777777" w:rsidTr="00A50A42">
        <w:trPr>
          <w:trHeight w:val="133"/>
        </w:trPr>
        <w:tc>
          <w:tcPr>
            <w:tcW w:w="1245" w:type="pct"/>
            <w:shd w:val="clear" w:color="auto" w:fill="D9D9D9" w:themeFill="background1" w:themeFillShade="D9"/>
            <w:tcMar>
              <w:top w:w="0" w:type="dxa"/>
              <w:left w:w="108" w:type="dxa"/>
              <w:bottom w:w="0" w:type="dxa"/>
              <w:right w:w="108" w:type="dxa"/>
            </w:tcMar>
            <w:vAlign w:val="center"/>
          </w:tcPr>
          <w:p w14:paraId="5FA546D4" w14:textId="77777777" w:rsidR="00033B1A" w:rsidRPr="004477EF" w:rsidRDefault="00033B1A" w:rsidP="0052343A">
            <w:pPr>
              <w:jc w:val="both"/>
              <w:rPr>
                <w:rFonts w:eastAsia="Times New Roman" w:cs="Arial"/>
              </w:rPr>
            </w:pPr>
            <w:r w:rsidRPr="004477EF">
              <w:rPr>
                <w:rFonts w:eastAsia="Times New Roman" w:cs="Arial"/>
              </w:rPr>
              <w:t>САСТАВ ТИМА</w:t>
            </w:r>
          </w:p>
        </w:tc>
        <w:tc>
          <w:tcPr>
            <w:tcW w:w="3755" w:type="pct"/>
            <w:tcMar>
              <w:top w:w="0" w:type="dxa"/>
              <w:left w:w="108" w:type="dxa"/>
              <w:bottom w:w="0" w:type="dxa"/>
              <w:right w:w="108" w:type="dxa"/>
            </w:tcMar>
            <w:vAlign w:val="center"/>
          </w:tcPr>
          <w:p w14:paraId="629B0AD4" w14:textId="77777777" w:rsidR="00033B1A" w:rsidRPr="004477EF" w:rsidRDefault="00033B1A" w:rsidP="0052343A">
            <w:pPr>
              <w:jc w:val="both"/>
              <w:rPr>
                <w:rFonts w:eastAsia="Times New Roman" w:cs="Arial"/>
                <w:sz w:val="10"/>
                <w:szCs w:val="10"/>
              </w:rPr>
            </w:pPr>
          </w:p>
          <w:p w14:paraId="70FB62B8" w14:textId="77777777" w:rsidR="00033B1A" w:rsidRPr="004477EF" w:rsidRDefault="00033B1A" w:rsidP="0052343A">
            <w:pPr>
              <w:jc w:val="both"/>
              <w:rPr>
                <w:rFonts w:eastAsia="Times New Roman" w:cs="Arial"/>
                <w:b/>
              </w:rPr>
            </w:pPr>
            <w:r w:rsidRPr="004477EF">
              <w:rPr>
                <w:rFonts w:eastAsia="Times New Roman" w:cs="Arial"/>
                <w:b/>
              </w:rPr>
              <w:t>Вођа тима:</w:t>
            </w:r>
          </w:p>
          <w:p w14:paraId="770728C6" w14:textId="139D2314" w:rsidR="00033B1A" w:rsidRPr="004477EF" w:rsidRDefault="00033B1A" w:rsidP="0052343A">
            <w:pPr>
              <w:jc w:val="both"/>
              <w:rPr>
                <w:rFonts w:eastAsia="Times New Roman" w:cs="Arial"/>
                <w:i/>
              </w:rPr>
            </w:pPr>
            <w:r w:rsidRPr="004477EF">
              <w:rPr>
                <w:rFonts w:eastAsia="Times New Roman" w:cs="Arial"/>
              </w:rPr>
              <w:t xml:space="preserve">др Наташа Тањевић, </w:t>
            </w:r>
            <w:r w:rsidR="00DA66B8" w:rsidRPr="004477EF">
              <w:rPr>
                <w:rFonts w:eastAsia="Times New Roman" w:cs="Arial"/>
              </w:rPr>
              <w:t>з</w:t>
            </w:r>
            <w:r w:rsidRPr="004477EF">
              <w:rPr>
                <w:rFonts w:eastAsia="Times New Roman" w:cs="Arial"/>
                <w:i/>
              </w:rPr>
              <w:t>аменица заштитника грађана</w:t>
            </w:r>
            <w:r w:rsidR="00B455E1" w:rsidRPr="004477EF">
              <w:rPr>
                <w:rFonts w:eastAsia="Times New Roman" w:cs="Arial"/>
                <w:i/>
              </w:rPr>
              <w:t xml:space="preserve"> и руководилац НПМ</w:t>
            </w:r>
          </w:p>
          <w:p w14:paraId="68B41E8D" w14:textId="77777777" w:rsidR="00033B1A" w:rsidRPr="004477EF" w:rsidRDefault="00033B1A" w:rsidP="0052343A">
            <w:pPr>
              <w:jc w:val="both"/>
              <w:rPr>
                <w:rFonts w:eastAsia="Times New Roman" w:cs="Arial"/>
                <w:sz w:val="10"/>
                <w:szCs w:val="10"/>
              </w:rPr>
            </w:pPr>
          </w:p>
          <w:p w14:paraId="6104F358" w14:textId="7E8AFDE0" w:rsidR="00033B1A" w:rsidRPr="004477EF" w:rsidRDefault="00033B1A" w:rsidP="0052343A">
            <w:pPr>
              <w:jc w:val="both"/>
              <w:rPr>
                <w:rFonts w:eastAsia="Times New Roman" w:cs="Arial"/>
                <w:b/>
              </w:rPr>
            </w:pPr>
            <w:r w:rsidRPr="004477EF">
              <w:rPr>
                <w:rFonts w:eastAsia="Times New Roman" w:cs="Arial"/>
                <w:b/>
              </w:rPr>
              <w:t>Члан</w:t>
            </w:r>
            <w:r w:rsidR="00BE5706" w:rsidRPr="004477EF">
              <w:rPr>
                <w:rFonts w:eastAsia="Times New Roman" w:cs="Arial"/>
                <w:b/>
              </w:rPr>
              <w:t>ови</w:t>
            </w:r>
            <w:r w:rsidRPr="004477EF">
              <w:rPr>
                <w:rFonts w:eastAsia="Times New Roman" w:cs="Arial"/>
                <w:b/>
              </w:rPr>
              <w:t xml:space="preserve"> тима:</w:t>
            </w:r>
          </w:p>
          <w:p w14:paraId="3B16E71A" w14:textId="31FC8B29" w:rsidR="00525798" w:rsidRDefault="00525798" w:rsidP="0052343A">
            <w:pPr>
              <w:jc w:val="both"/>
              <w:rPr>
                <w:rFonts w:eastAsia="Times New Roman" w:cs="Arial"/>
                <w:i/>
              </w:rPr>
            </w:pPr>
            <w:r w:rsidRPr="004477EF">
              <w:rPr>
                <w:rFonts w:eastAsia="Times New Roman" w:cs="Arial"/>
              </w:rPr>
              <w:t>Маја Јовић,</w:t>
            </w:r>
            <w:r w:rsidRPr="004477EF">
              <w:rPr>
                <w:rFonts w:eastAsia="Times New Roman" w:cs="Arial"/>
                <w:i/>
              </w:rPr>
              <w:t xml:space="preserve"> Заштитник грађана/Одељење НПМ</w:t>
            </w:r>
          </w:p>
          <w:p w14:paraId="006F43BF" w14:textId="38148FF4" w:rsidR="00F87E3C" w:rsidRPr="00F87E3C" w:rsidRDefault="00F87E3C" w:rsidP="0052343A">
            <w:pPr>
              <w:jc w:val="both"/>
              <w:rPr>
                <w:rFonts w:eastAsia="Times New Roman" w:cs="Arial"/>
              </w:rPr>
            </w:pPr>
            <w:r>
              <w:rPr>
                <w:rFonts w:eastAsia="Times New Roman" w:cs="Arial"/>
              </w:rPr>
              <w:t xml:space="preserve">Ивана Босиљчић, </w:t>
            </w:r>
            <w:r w:rsidRPr="00F87E3C">
              <w:rPr>
                <w:rFonts w:eastAsia="Times New Roman" w:cs="Arial"/>
                <w:i/>
              </w:rPr>
              <w:t>Заштитник грађана/Стручна служба</w:t>
            </w:r>
          </w:p>
          <w:p w14:paraId="472AC2CC" w14:textId="77777777" w:rsidR="00033B1A" w:rsidRPr="004477EF" w:rsidRDefault="00033B1A" w:rsidP="00B52E08">
            <w:pPr>
              <w:jc w:val="both"/>
              <w:rPr>
                <w:rFonts w:eastAsia="Times New Roman" w:cs="Arial"/>
                <w:sz w:val="10"/>
                <w:szCs w:val="10"/>
              </w:rPr>
            </w:pPr>
          </w:p>
        </w:tc>
      </w:tr>
    </w:tbl>
    <w:p w14:paraId="5582E2DB" w14:textId="33E814A9" w:rsidR="00A573A7" w:rsidRPr="003E0E1E" w:rsidRDefault="00A573A7" w:rsidP="0052343A">
      <w:pPr>
        <w:suppressAutoHyphens/>
        <w:jc w:val="both"/>
        <w:rPr>
          <w:rFonts w:eastAsia="Times New Roman"/>
          <w:sz w:val="10"/>
          <w:szCs w:val="10"/>
        </w:rPr>
      </w:pPr>
    </w:p>
    <w:p w14:paraId="6E03D8E0" w14:textId="77777777" w:rsidR="00223F27" w:rsidRDefault="00223F27" w:rsidP="00CF2890">
      <w:pPr>
        <w:suppressAutoHyphens/>
        <w:jc w:val="both"/>
        <w:outlineLvl w:val="1"/>
        <w:rPr>
          <w:rFonts w:eastAsia="Times New Roman"/>
          <w:b/>
          <w:u w:val="single"/>
        </w:rPr>
      </w:pPr>
    </w:p>
    <w:p w14:paraId="45CC6D94" w14:textId="6629D601" w:rsidR="005D67D6" w:rsidRPr="004477EF" w:rsidRDefault="00DD5E96" w:rsidP="00CF2890">
      <w:pPr>
        <w:suppressAutoHyphens/>
        <w:jc w:val="both"/>
        <w:outlineLvl w:val="1"/>
        <w:rPr>
          <w:rFonts w:eastAsia="Times New Roman"/>
          <w:b/>
          <w:u w:val="single"/>
        </w:rPr>
      </w:pPr>
      <w:r>
        <w:rPr>
          <w:rFonts w:eastAsia="Times New Roman"/>
          <w:b/>
          <w:u w:val="single"/>
        </w:rPr>
        <w:t>1.2.</w:t>
      </w:r>
      <w:r>
        <w:rPr>
          <w:rFonts w:eastAsia="Times New Roman"/>
          <w:b/>
          <w:u w:val="single"/>
        </w:rPr>
        <w:tab/>
      </w:r>
      <w:r w:rsidR="003E6B95" w:rsidRPr="004477EF">
        <w:rPr>
          <w:rFonts w:eastAsia="Times New Roman"/>
          <w:b/>
          <w:u w:val="single"/>
        </w:rPr>
        <w:t>САРАДЊА СЛУЖБЕНИХ ЛИЦА СА ТИМОМ НПМ</w:t>
      </w:r>
    </w:p>
    <w:p w14:paraId="48F5B73A" w14:textId="77777777" w:rsidR="0052343A" w:rsidRPr="003E0E1E" w:rsidRDefault="0052343A" w:rsidP="0052343A">
      <w:pPr>
        <w:suppressAutoHyphens/>
        <w:jc w:val="both"/>
        <w:rPr>
          <w:rFonts w:eastAsia="Times New Roman"/>
          <w:sz w:val="10"/>
          <w:szCs w:val="10"/>
        </w:rPr>
      </w:pPr>
    </w:p>
    <w:p w14:paraId="4E2D0F91" w14:textId="7EC206D4" w:rsidR="00F87E3C" w:rsidRDefault="00F87E3C" w:rsidP="00F87E3C">
      <w:pPr>
        <w:suppressAutoHyphens/>
        <w:jc w:val="both"/>
        <w:rPr>
          <w:rFonts w:eastAsia="Times New Roman"/>
        </w:rPr>
      </w:pPr>
      <w:r w:rsidRPr="00F87E3C">
        <w:rPr>
          <w:rFonts w:eastAsia="Times New Roman"/>
        </w:rPr>
        <w:t xml:space="preserve">Управа </w:t>
      </w:r>
      <w:r w:rsidR="00B52E08">
        <w:rPr>
          <w:rFonts w:eastAsia="Times New Roman"/>
        </w:rPr>
        <w:t>ОЗ Зајечар</w:t>
      </w:r>
      <w:r w:rsidRPr="00F87E3C">
        <w:rPr>
          <w:rFonts w:eastAsia="Times New Roman"/>
        </w:rPr>
        <w:t xml:space="preserve"> и сва </w:t>
      </w:r>
      <w:r w:rsidR="001E3B49">
        <w:rPr>
          <w:rFonts w:eastAsia="Times New Roman"/>
        </w:rPr>
        <w:t>с</w:t>
      </w:r>
      <w:r w:rsidRPr="00F87E3C">
        <w:rPr>
          <w:rFonts w:eastAsia="Times New Roman"/>
        </w:rPr>
        <w:t xml:space="preserve">лужбена лица остварила су пуну сарадњу са тимом НПМ, омогућивши </w:t>
      </w:r>
      <w:r w:rsidR="00124673">
        <w:rPr>
          <w:rFonts w:eastAsia="Times New Roman"/>
        </w:rPr>
        <w:t xml:space="preserve">му </w:t>
      </w:r>
      <w:r w:rsidRPr="00F87E3C">
        <w:rPr>
          <w:rFonts w:eastAsia="Times New Roman"/>
        </w:rPr>
        <w:t xml:space="preserve">да несметано обави </w:t>
      </w:r>
      <w:r w:rsidR="00223F27">
        <w:rPr>
          <w:rFonts w:eastAsia="Times New Roman"/>
        </w:rPr>
        <w:t xml:space="preserve">посету и </w:t>
      </w:r>
      <w:r w:rsidR="00806D90">
        <w:rPr>
          <w:rFonts w:eastAsia="Times New Roman"/>
        </w:rPr>
        <w:t>на тај начин оства</w:t>
      </w:r>
      <w:r w:rsidR="00223F27">
        <w:rPr>
          <w:rFonts w:eastAsia="Times New Roman"/>
        </w:rPr>
        <w:t>ри мандат</w:t>
      </w:r>
      <w:r w:rsidRPr="00F87E3C">
        <w:rPr>
          <w:rFonts w:eastAsia="Times New Roman"/>
        </w:rPr>
        <w:t>.</w:t>
      </w:r>
    </w:p>
    <w:p w14:paraId="6E390ED7" w14:textId="77777777" w:rsidR="00F87E3C" w:rsidRPr="003E0E1E" w:rsidRDefault="00F87E3C" w:rsidP="00F87E3C">
      <w:pPr>
        <w:suppressAutoHyphens/>
        <w:jc w:val="both"/>
        <w:rPr>
          <w:rFonts w:eastAsia="Times New Roman"/>
          <w:sz w:val="10"/>
          <w:szCs w:val="10"/>
        </w:rPr>
      </w:pPr>
    </w:p>
    <w:p w14:paraId="638E7BAE" w14:textId="108E8722" w:rsidR="007E79D9" w:rsidRDefault="00806D90" w:rsidP="00F87E3C">
      <w:pPr>
        <w:suppressAutoHyphens/>
        <w:jc w:val="both"/>
        <w:rPr>
          <w:rFonts w:eastAsia="Times New Roman"/>
        </w:rPr>
      </w:pPr>
      <w:r>
        <w:rPr>
          <w:rFonts w:eastAsia="Times New Roman"/>
        </w:rPr>
        <w:t>Током посете, з</w:t>
      </w:r>
      <w:r w:rsidR="00F87E3C" w:rsidRPr="00F87E3C">
        <w:rPr>
          <w:rFonts w:eastAsia="Times New Roman"/>
        </w:rPr>
        <w:t xml:space="preserve">апослени су показали </w:t>
      </w:r>
      <w:r w:rsidR="00124673">
        <w:rPr>
          <w:rFonts w:eastAsia="Times New Roman"/>
        </w:rPr>
        <w:t>професионални однос</w:t>
      </w:r>
      <w:r w:rsidR="00F87E3C" w:rsidRPr="00F87E3C">
        <w:rPr>
          <w:rFonts w:eastAsia="Times New Roman"/>
        </w:rPr>
        <w:t xml:space="preserve">, </w:t>
      </w:r>
      <w:r w:rsidR="00124673">
        <w:rPr>
          <w:rFonts w:eastAsia="Times New Roman"/>
        </w:rPr>
        <w:t xml:space="preserve">пружили </w:t>
      </w:r>
      <w:r w:rsidR="00F87E3C" w:rsidRPr="00F87E3C">
        <w:rPr>
          <w:rFonts w:eastAsia="Times New Roman"/>
        </w:rPr>
        <w:t xml:space="preserve">одговоре на сва постављена питања, </w:t>
      </w:r>
      <w:r w:rsidRPr="00F87E3C">
        <w:rPr>
          <w:rFonts w:eastAsia="Times New Roman"/>
        </w:rPr>
        <w:t xml:space="preserve">омогућили </w:t>
      </w:r>
      <w:r w:rsidR="00F87E3C" w:rsidRPr="00F87E3C">
        <w:rPr>
          <w:rFonts w:eastAsia="Times New Roman"/>
        </w:rPr>
        <w:t>тиму НПМ приступ свим просторијама</w:t>
      </w:r>
      <w:r w:rsidR="00223F27">
        <w:rPr>
          <w:rFonts w:eastAsia="Times New Roman"/>
        </w:rPr>
        <w:t>,</w:t>
      </w:r>
      <w:r w:rsidR="00F87E3C" w:rsidRPr="00F87E3C">
        <w:rPr>
          <w:rFonts w:eastAsia="Times New Roman"/>
        </w:rPr>
        <w:t xml:space="preserve"> фотографисање, као и преглед, увид и фотокопирање тражене документације. Омогућен је и несметан</w:t>
      </w:r>
      <w:r w:rsidR="00FD49B6">
        <w:rPr>
          <w:rFonts w:eastAsia="Times New Roman"/>
          <w:lang w:val="sr-Latn-RS"/>
        </w:rPr>
        <w:t xml:space="preserve"> </w:t>
      </w:r>
      <w:r w:rsidR="00FD49B6">
        <w:rPr>
          <w:rFonts w:eastAsia="Times New Roman"/>
        </w:rPr>
        <w:t>и</w:t>
      </w:r>
      <w:r w:rsidR="00F87E3C" w:rsidRPr="00F87E3C">
        <w:rPr>
          <w:rFonts w:eastAsia="Times New Roman"/>
        </w:rPr>
        <w:t xml:space="preserve"> ненадзиран разговор са лицима лишеним слободе по избору чланова тима НПМ.</w:t>
      </w:r>
    </w:p>
    <w:p w14:paraId="11A2272C" w14:textId="77777777" w:rsidR="00223F27" w:rsidRPr="00223F27" w:rsidRDefault="00223F27" w:rsidP="00F87E3C">
      <w:pPr>
        <w:suppressAutoHyphens/>
        <w:jc w:val="both"/>
        <w:rPr>
          <w:rFonts w:eastAsia="Times New Roman"/>
          <w:sz w:val="16"/>
          <w:szCs w:val="16"/>
        </w:rPr>
      </w:pPr>
    </w:p>
    <w:p w14:paraId="5DAEF704" w14:textId="323920A9" w:rsidR="0052343A" w:rsidRPr="003E0E1E" w:rsidRDefault="00806D90" w:rsidP="0052343A">
      <w:pPr>
        <w:suppressAutoHyphens/>
        <w:jc w:val="both"/>
        <w:rPr>
          <w:rFonts w:eastAsia="Times New Roman"/>
          <w:sz w:val="10"/>
          <w:szCs w:val="10"/>
        </w:rPr>
      </w:pPr>
      <w:r>
        <w:rPr>
          <w:rFonts w:eastAsia="Times New Roman"/>
          <w:sz w:val="10"/>
          <w:szCs w:val="10"/>
        </w:rPr>
        <w:t xml:space="preserve"> </w:t>
      </w:r>
    </w:p>
    <w:p w14:paraId="184B675E" w14:textId="24C29B93" w:rsidR="005D67D6" w:rsidRPr="004477EF" w:rsidRDefault="00DD5E96" w:rsidP="00CF2890">
      <w:pPr>
        <w:suppressAutoHyphens/>
        <w:jc w:val="both"/>
        <w:outlineLvl w:val="1"/>
        <w:rPr>
          <w:b/>
          <w:color w:val="00000A"/>
          <w:u w:val="single"/>
        </w:rPr>
      </w:pPr>
      <w:r>
        <w:rPr>
          <w:b/>
          <w:color w:val="00000A"/>
          <w:u w:val="single"/>
        </w:rPr>
        <w:t>1.3.</w:t>
      </w:r>
      <w:r>
        <w:rPr>
          <w:b/>
          <w:color w:val="00000A"/>
          <w:u w:val="single"/>
        </w:rPr>
        <w:tab/>
      </w:r>
      <w:r w:rsidR="0052343A" w:rsidRPr="004477EF">
        <w:rPr>
          <w:b/>
          <w:color w:val="00000A"/>
          <w:u w:val="single"/>
        </w:rPr>
        <w:t>ТОК ПОСЕТЕ</w:t>
      </w:r>
    </w:p>
    <w:p w14:paraId="1C473005" w14:textId="77777777" w:rsidR="0052343A" w:rsidRPr="003E0E1E" w:rsidRDefault="0052343A" w:rsidP="0052343A">
      <w:pPr>
        <w:suppressAutoHyphens/>
        <w:jc w:val="both"/>
        <w:rPr>
          <w:rFonts w:eastAsia="Times New Roman"/>
          <w:sz w:val="10"/>
          <w:szCs w:val="10"/>
        </w:rPr>
      </w:pPr>
    </w:p>
    <w:p w14:paraId="0D220600" w14:textId="77777777" w:rsidR="00223F27" w:rsidRDefault="00007A23" w:rsidP="00007A23">
      <w:pPr>
        <w:jc w:val="both"/>
        <w:rPr>
          <w:rFonts w:eastAsia="Times New Roman"/>
        </w:rPr>
      </w:pPr>
      <w:r w:rsidRPr="00007A23">
        <w:rPr>
          <w:rFonts w:eastAsia="Times New Roman"/>
        </w:rPr>
        <w:t xml:space="preserve">НПМ </w:t>
      </w:r>
      <w:r>
        <w:rPr>
          <w:rFonts w:eastAsia="Times New Roman"/>
        </w:rPr>
        <w:t>је посету Заводу</w:t>
      </w:r>
      <w:r w:rsidR="001E3B49">
        <w:rPr>
          <w:rFonts w:eastAsia="Times New Roman"/>
        </w:rPr>
        <w:t xml:space="preserve"> обавио</w:t>
      </w:r>
      <w:r w:rsidR="003F5C81">
        <w:rPr>
          <w:rFonts w:eastAsia="Times New Roman"/>
        </w:rPr>
        <w:t xml:space="preserve"> у складу са претходно утврђеном методологијом</w:t>
      </w:r>
      <w:r w:rsidR="00DD5E96">
        <w:rPr>
          <w:rFonts w:eastAsia="Times New Roman"/>
        </w:rPr>
        <w:t xml:space="preserve"> која је</w:t>
      </w:r>
      <w:r w:rsidR="003F5C81">
        <w:rPr>
          <w:rFonts w:eastAsia="Times New Roman"/>
        </w:rPr>
        <w:t xml:space="preserve"> развијена ради </w:t>
      </w:r>
      <w:r w:rsidR="00AA1406">
        <w:rPr>
          <w:rFonts w:eastAsia="Times New Roman"/>
        </w:rPr>
        <w:t xml:space="preserve">остваривања циља посете, односно провере постојања појаве </w:t>
      </w:r>
      <w:r w:rsidR="00AA1406" w:rsidRPr="00AA1406">
        <w:rPr>
          <w:rFonts w:eastAsia="Times New Roman"/>
        </w:rPr>
        <w:t>тортуре и других сурових, нељудских или понижавајућих казни и поступака</w:t>
      </w:r>
      <w:r w:rsidR="00AA1406">
        <w:rPr>
          <w:rFonts w:eastAsia="Times New Roman"/>
        </w:rPr>
        <w:t xml:space="preserve">. Методологијом је предвиђено да НПМ разговара са лицима лишеним слободе која су у већем ризику од лошег поступања – лица која се налазе у затвореном одељењу завода и на извршењу дисциплинских и посебних мера за одржавање реда и безбедности у заводу, да оствари увид </w:t>
      </w:r>
      <w:r w:rsidR="00203864">
        <w:rPr>
          <w:rFonts w:eastAsia="Times New Roman"/>
        </w:rPr>
        <w:t xml:space="preserve">у </w:t>
      </w:r>
      <w:r w:rsidR="00DD5E96">
        <w:rPr>
          <w:rFonts w:eastAsia="Times New Roman"/>
        </w:rPr>
        <w:t xml:space="preserve">евиденције и другу </w:t>
      </w:r>
      <w:r w:rsidR="00AA1406">
        <w:rPr>
          <w:rFonts w:eastAsia="Times New Roman"/>
        </w:rPr>
        <w:t xml:space="preserve">документацију о </w:t>
      </w:r>
      <w:r w:rsidR="00DD5E96">
        <w:rPr>
          <w:rFonts w:eastAsia="Times New Roman"/>
        </w:rPr>
        <w:t>притужбама</w:t>
      </w:r>
      <w:r w:rsidR="00203864">
        <w:rPr>
          <w:rFonts w:eastAsia="Times New Roman"/>
        </w:rPr>
        <w:t xml:space="preserve"> </w:t>
      </w:r>
      <w:r w:rsidR="003E0E1E">
        <w:rPr>
          <w:rFonts w:eastAsia="Times New Roman"/>
        </w:rPr>
        <w:t>чији је предмет</w:t>
      </w:r>
      <w:r w:rsidR="00203864">
        <w:rPr>
          <w:rFonts w:eastAsia="Times New Roman"/>
        </w:rPr>
        <w:t xml:space="preserve"> тортур</w:t>
      </w:r>
      <w:r w:rsidR="003E0E1E">
        <w:rPr>
          <w:rFonts w:eastAsia="Times New Roman"/>
        </w:rPr>
        <w:t>а</w:t>
      </w:r>
      <w:r w:rsidR="00203864">
        <w:rPr>
          <w:rFonts w:eastAsia="Times New Roman"/>
        </w:rPr>
        <w:t xml:space="preserve"> и</w:t>
      </w:r>
      <w:r w:rsidR="003E0E1E">
        <w:rPr>
          <w:rFonts w:eastAsia="Times New Roman"/>
        </w:rPr>
        <w:t>ли</w:t>
      </w:r>
      <w:r w:rsidR="00203864">
        <w:rPr>
          <w:rFonts w:eastAsia="Times New Roman"/>
        </w:rPr>
        <w:t xml:space="preserve"> друго лоше поступање</w:t>
      </w:r>
      <w:r w:rsidR="00DD5E96">
        <w:rPr>
          <w:rFonts w:eastAsia="Times New Roman"/>
        </w:rPr>
        <w:t xml:space="preserve">, </w:t>
      </w:r>
      <w:r w:rsidR="00AA1406">
        <w:rPr>
          <w:rFonts w:eastAsia="Times New Roman"/>
        </w:rPr>
        <w:t xml:space="preserve">примени мера принуде, </w:t>
      </w:r>
      <w:r w:rsidR="00DD5E96">
        <w:rPr>
          <w:rFonts w:eastAsia="Times New Roman"/>
        </w:rPr>
        <w:t xml:space="preserve">повредама лица лишених слободе и другим </w:t>
      </w:r>
      <w:r w:rsidR="00AA1406">
        <w:rPr>
          <w:rFonts w:eastAsia="Times New Roman"/>
        </w:rPr>
        <w:t>ванредним догађајима</w:t>
      </w:r>
      <w:r w:rsidR="003E0E1E">
        <w:rPr>
          <w:rFonts w:eastAsia="Times New Roman"/>
          <w:lang w:val="sr-Latn-RS"/>
        </w:rPr>
        <w:t>,</w:t>
      </w:r>
      <w:r w:rsidR="00DD5E96">
        <w:rPr>
          <w:rFonts w:eastAsia="Times New Roman"/>
        </w:rPr>
        <w:t xml:space="preserve"> </w:t>
      </w:r>
      <w:r w:rsidR="003E0E1E">
        <w:rPr>
          <w:rFonts w:eastAsia="Times New Roman"/>
        </w:rPr>
        <w:t>као и да</w:t>
      </w:r>
      <w:r w:rsidR="00DD5E96">
        <w:rPr>
          <w:rFonts w:eastAsia="Times New Roman"/>
        </w:rPr>
        <w:t xml:space="preserve"> обави појединачне разговоре са лицима која су учествовала у догађајима кој</w:t>
      </w:r>
      <w:r w:rsidR="003E0E1E">
        <w:rPr>
          <w:rFonts w:eastAsia="Times New Roman"/>
        </w:rPr>
        <w:t>и</w:t>
      </w:r>
      <w:r w:rsidR="00DD5E96">
        <w:rPr>
          <w:rFonts w:eastAsia="Times New Roman"/>
        </w:rPr>
        <w:t xml:space="preserve"> носе ризик од злостављања.</w:t>
      </w:r>
      <w:r w:rsidR="003E0E1E" w:rsidRPr="003E0E1E">
        <w:rPr>
          <w:rFonts w:eastAsia="Times New Roman"/>
        </w:rPr>
        <w:t xml:space="preserve"> </w:t>
      </w:r>
    </w:p>
    <w:p w14:paraId="3E7CAD03" w14:textId="77777777" w:rsidR="00223F27" w:rsidRDefault="00223F27" w:rsidP="00007A23">
      <w:pPr>
        <w:jc w:val="both"/>
        <w:rPr>
          <w:rFonts w:eastAsia="Times New Roman"/>
        </w:rPr>
      </w:pPr>
    </w:p>
    <w:p w14:paraId="777D9BFA" w14:textId="605BD80F" w:rsidR="00007A23" w:rsidRDefault="003E0E1E" w:rsidP="00007A23">
      <w:pPr>
        <w:jc w:val="both"/>
        <w:rPr>
          <w:rFonts w:eastAsia="Times New Roman"/>
        </w:rPr>
      </w:pPr>
      <w:r>
        <w:rPr>
          <w:rFonts w:eastAsia="Times New Roman"/>
        </w:rPr>
        <w:lastRenderedPageBreak/>
        <w:t>Посета је обављена у неколико фаза:</w:t>
      </w:r>
    </w:p>
    <w:p w14:paraId="28D5CE6B" w14:textId="59AFF31D" w:rsidR="00007A23" w:rsidRPr="00007A23" w:rsidRDefault="00007A23" w:rsidP="00007A23">
      <w:pPr>
        <w:jc w:val="both"/>
        <w:rPr>
          <w:rFonts w:eastAsia="Times New Roman"/>
          <w:caps/>
        </w:rPr>
      </w:pPr>
      <w:r w:rsidRPr="00007A23">
        <w:rPr>
          <w:rFonts w:eastAsia="Times New Roman"/>
        </w:rPr>
        <w:t xml:space="preserve">Фаза </w:t>
      </w:r>
      <w:r w:rsidR="00AD7095">
        <w:rPr>
          <w:rFonts w:eastAsia="Times New Roman"/>
          <w:lang w:val="sr-Latn-RS"/>
        </w:rPr>
        <w:t>I</w:t>
      </w:r>
      <w:r w:rsidRPr="00007A23">
        <w:rPr>
          <w:rFonts w:eastAsia="Times New Roman"/>
        </w:rPr>
        <w:t>: Разговор са руководством</w:t>
      </w:r>
    </w:p>
    <w:p w14:paraId="2D5C9772" w14:textId="273F9680" w:rsidR="00007A23" w:rsidRDefault="00007A23" w:rsidP="00007A23">
      <w:pPr>
        <w:jc w:val="both"/>
        <w:rPr>
          <w:rFonts w:eastAsia="Times New Roman"/>
        </w:rPr>
      </w:pPr>
      <w:r w:rsidRPr="00007A23">
        <w:rPr>
          <w:rFonts w:eastAsia="Times New Roman"/>
        </w:rPr>
        <w:t xml:space="preserve">Посета </w:t>
      </w:r>
      <w:r>
        <w:rPr>
          <w:rFonts w:eastAsia="Times New Roman"/>
        </w:rPr>
        <w:t>је</w:t>
      </w:r>
      <w:r w:rsidRPr="00007A23">
        <w:rPr>
          <w:rFonts w:eastAsia="Times New Roman"/>
        </w:rPr>
        <w:t xml:space="preserve"> започета разговором са управником Завода</w:t>
      </w:r>
      <w:r>
        <w:rPr>
          <w:rFonts w:eastAsia="Times New Roman"/>
        </w:rPr>
        <w:t>. В</w:t>
      </w:r>
      <w:r w:rsidRPr="00007A23">
        <w:rPr>
          <w:rFonts w:eastAsia="Times New Roman"/>
        </w:rPr>
        <w:t xml:space="preserve">ођа тима </w:t>
      </w:r>
      <w:r>
        <w:rPr>
          <w:rFonts w:eastAsia="Times New Roman"/>
        </w:rPr>
        <w:t xml:space="preserve">је </w:t>
      </w:r>
      <w:r w:rsidR="00223F27">
        <w:rPr>
          <w:rFonts w:eastAsia="Times New Roman"/>
        </w:rPr>
        <w:t>изложио</w:t>
      </w:r>
      <w:r w:rsidRPr="00007A23">
        <w:rPr>
          <w:rFonts w:eastAsia="Times New Roman"/>
        </w:rPr>
        <w:t xml:space="preserve"> мандат НПМ, </w:t>
      </w:r>
      <w:r>
        <w:rPr>
          <w:rFonts w:eastAsia="Times New Roman"/>
        </w:rPr>
        <w:t xml:space="preserve">представио чланове тима за посету и </w:t>
      </w:r>
      <w:r w:rsidRPr="00007A23">
        <w:rPr>
          <w:rFonts w:eastAsia="Times New Roman"/>
        </w:rPr>
        <w:t xml:space="preserve">опште циљеве који се желе постићи, принципе </w:t>
      </w:r>
      <w:r>
        <w:rPr>
          <w:rFonts w:eastAsia="Times New Roman"/>
        </w:rPr>
        <w:t>поступања и план посете Заводу.</w:t>
      </w:r>
    </w:p>
    <w:p w14:paraId="07C1ED68" w14:textId="77777777" w:rsidR="00007A23" w:rsidRPr="003E0E1E" w:rsidRDefault="00007A23" w:rsidP="00007A23">
      <w:pPr>
        <w:jc w:val="both"/>
        <w:rPr>
          <w:rFonts w:eastAsia="Times New Roman"/>
          <w:sz w:val="10"/>
          <w:szCs w:val="10"/>
        </w:rPr>
      </w:pPr>
    </w:p>
    <w:p w14:paraId="542AA935" w14:textId="3A5443F8" w:rsidR="00007A23" w:rsidRPr="00007A23" w:rsidRDefault="00007A23" w:rsidP="00007A23">
      <w:pPr>
        <w:jc w:val="both"/>
        <w:rPr>
          <w:rFonts w:eastAsia="Times New Roman"/>
          <w:caps/>
        </w:rPr>
      </w:pPr>
      <w:r w:rsidRPr="00007A23">
        <w:rPr>
          <w:rFonts w:eastAsia="Times New Roman"/>
        </w:rPr>
        <w:t xml:space="preserve">Фаза </w:t>
      </w:r>
      <w:r w:rsidR="00AD7095">
        <w:rPr>
          <w:rFonts w:eastAsia="Times New Roman"/>
          <w:lang w:val="sr-Latn-RS"/>
        </w:rPr>
        <w:t>II</w:t>
      </w:r>
      <w:r w:rsidRPr="00007A23">
        <w:rPr>
          <w:rFonts w:eastAsia="Times New Roman"/>
        </w:rPr>
        <w:t xml:space="preserve">: </w:t>
      </w:r>
      <w:r>
        <w:rPr>
          <w:rFonts w:eastAsia="Times New Roman"/>
        </w:rPr>
        <w:t>Разговори са лицима лишеним слободе</w:t>
      </w:r>
    </w:p>
    <w:p w14:paraId="03AA4A52" w14:textId="00C3C00A" w:rsidR="00007A23" w:rsidRDefault="00007A23" w:rsidP="00007A23">
      <w:pPr>
        <w:jc w:val="both"/>
        <w:rPr>
          <w:rFonts w:eastAsia="Times New Roman"/>
          <w:color w:val="000000"/>
        </w:rPr>
      </w:pPr>
      <w:r>
        <w:rPr>
          <w:rFonts w:eastAsia="Times New Roman"/>
        </w:rPr>
        <w:t xml:space="preserve">НПМ је обавио разговоре са </w:t>
      </w:r>
      <w:r w:rsidR="004B6351">
        <w:rPr>
          <w:rFonts w:eastAsia="Times New Roman"/>
        </w:rPr>
        <w:t>23</w:t>
      </w:r>
      <w:r>
        <w:rPr>
          <w:rFonts w:eastAsia="Times New Roman"/>
        </w:rPr>
        <w:t xml:space="preserve"> лица лишених слободе, притворених и осуђених разврстаних у затворено одељење Завода. У овој фази, </w:t>
      </w:r>
      <w:r w:rsidR="002F5C0E">
        <w:rPr>
          <w:rFonts w:eastAsia="Times New Roman"/>
        </w:rPr>
        <w:t>НПМ је обишао</w:t>
      </w:r>
      <w:r w:rsidR="00387ECA" w:rsidRPr="00387ECA">
        <w:t xml:space="preserve"> </w:t>
      </w:r>
      <w:r w:rsidR="00387ECA">
        <w:t>све просторије- спаваонице у з</w:t>
      </w:r>
      <w:r w:rsidR="00387ECA">
        <w:rPr>
          <w:rStyle w:val="CommentReference"/>
        </w:rPr>
        <w:annotationRef/>
      </w:r>
      <w:r w:rsidR="00387ECA">
        <w:t>атвореном делу Завода и за смештај притворених лица</w:t>
      </w:r>
      <w:r w:rsidR="00806D90">
        <w:t>, као и самицу.</w:t>
      </w:r>
      <w:r w:rsidR="00387ECA">
        <w:t xml:space="preserve"> </w:t>
      </w:r>
      <w:r>
        <w:rPr>
          <w:rFonts w:eastAsia="Times New Roman"/>
        </w:rPr>
        <w:t>Т</w:t>
      </w:r>
      <w:r w:rsidRPr="00007A23">
        <w:rPr>
          <w:rFonts w:eastAsia="Times New Roman"/>
          <w:color w:val="000000"/>
        </w:rPr>
        <w:t xml:space="preserve">оком обиласка </w:t>
      </w:r>
      <w:r w:rsidR="00387ECA">
        <w:rPr>
          <w:rFonts w:eastAsia="Times New Roman"/>
          <w:color w:val="000000"/>
        </w:rPr>
        <w:t>просторија-</w:t>
      </w:r>
      <w:r w:rsidRPr="00007A23">
        <w:rPr>
          <w:rFonts w:eastAsia="Times New Roman"/>
          <w:color w:val="000000"/>
        </w:rPr>
        <w:t xml:space="preserve">спаваоница и других просторија које користе лица лишена слободе </w:t>
      </w:r>
      <w:r>
        <w:rPr>
          <w:rFonts w:eastAsia="Times New Roman"/>
          <w:color w:val="000000"/>
        </w:rPr>
        <w:t>чланови тима су о</w:t>
      </w:r>
      <w:r w:rsidRPr="00007A23">
        <w:rPr>
          <w:rFonts w:eastAsia="Times New Roman"/>
          <w:color w:val="000000"/>
        </w:rPr>
        <w:t>бављ</w:t>
      </w:r>
      <w:r>
        <w:rPr>
          <w:rFonts w:eastAsia="Times New Roman"/>
          <w:color w:val="000000"/>
        </w:rPr>
        <w:t>али</w:t>
      </w:r>
      <w:r w:rsidRPr="00007A23">
        <w:rPr>
          <w:rFonts w:eastAsia="Times New Roman"/>
          <w:color w:val="000000"/>
        </w:rPr>
        <w:t xml:space="preserve"> разговор</w:t>
      </w:r>
      <w:r>
        <w:rPr>
          <w:rFonts w:eastAsia="Times New Roman"/>
          <w:color w:val="000000"/>
        </w:rPr>
        <w:t>е</w:t>
      </w:r>
      <w:r w:rsidRPr="00007A23">
        <w:rPr>
          <w:rFonts w:eastAsia="Times New Roman"/>
          <w:color w:val="000000"/>
        </w:rPr>
        <w:t xml:space="preserve"> са затеченим </w:t>
      </w:r>
      <w:r w:rsidR="00387ECA">
        <w:rPr>
          <w:rFonts w:eastAsia="Times New Roman"/>
          <w:color w:val="000000"/>
        </w:rPr>
        <w:t>осуђеним и притвореним лицима,</w:t>
      </w:r>
      <w:r w:rsidRPr="00007A23">
        <w:rPr>
          <w:rFonts w:eastAsia="Times New Roman"/>
          <w:color w:val="000000"/>
        </w:rPr>
        <w:t xml:space="preserve"> без присуства </w:t>
      </w:r>
      <w:r w:rsidR="00203864">
        <w:rPr>
          <w:rFonts w:eastAsia="Times New Roman"/>
          <w:color w:val="000000"/>
        </w:rPr>
        <w:t xml:space="preserve">заводских </w:t>
      </w:r>
      <w:r w:rsidRPr="00AD7095">
        <w:rPr>
          <w:rFonts w:eastAsia="Times New Roman"/>
          <w:color w:val="000000"/>
        </w:rPr>
        <w:t>службеника.</w:t>
      </w:r>
      <w:r w:rsidR="003E0E1E">
        <w:rPr>
          <w:rFonts w:eastAsia="Times New Roman"/>
          <w:color w:val="000000"/>
        </w:rPr>
        <w:t xml:space="preserve"> </w:t>
      </w:r>
    </w:p>
    <w:p w14:paraId="271F5D57" w14:textId="77777777" w:rsidR="003F5C81" w:rsidRPr="003E0E1E" w:rsidRDefault="003F5C81" w:rsidP="00007A23">
      <w:pPr>
        <w:jc w:val="both"/>
        <w:rPr>
          <w:rFonts w:eastAsia="Times New Roman"/>
          <w:color w:val="000000"/>
          <w:sz w:val="10"/>
          <w:szCs w:val="10"/>
        </w:rPr>
      </w:pPr>
    </w:p>
    <w:p w14:paraId="36F1ED21" w14:textId="77FCA836" w:rsidR="00007A23" w:rsidRPr="00007A23" w:rsidRDefault="003F5C81" w:rsidP="00007A23">
      <w:pPr>
        <w:jc w:val="both"/>
        <w:rPr>
          <w:rFonts w:eastAsia="Times New Roman"/>
          <w:caps/>
        </w:rPr>
      </w:pPr>
      <w:r>
        <w:rPr>
          <w:rFonts w:eastAsia="Times New Roman"/>
        </w:rPr>
        <w:t xml:space="preserve">Фаза </w:t>
      </w:r>
      <w:r w:rsidR="00AD7095">
        <w:rPr>
          <w:rFonts w:eastAsia="Times New Roman"/>
          <w:lang w:val="sr-Latn-RS"/>
        </w:rPr>
        <w:t>III:</w:t>
      </w:r>
      <w:r>
        <w:rPr>
          <w:rFonts w:eastAsia="Times New Roman"/>
          <w:lang w:val="sr-Latn-RS"/>
        </w:rPr>
        <w:t xml:space="preserve"> </w:t>
      </w:r>
      <w:r>
        <w:rPr>
          <w:rFonts w:eastAsia="Times New Roman"/>
        </w:rPr>
        <w:t>Увид у документацију</w:t>
      </w:r>
    </w:p>
    <w:p w14:paraId="443FB594" w14:textId="355522A5" w:rsidR="003F5C81" w:rsidRPr="00A573EC" w:rsidRDefault="00007A23" w:rsidP="00007A23">
      <w:pPr>
        <w:jc w:val="both"/>
        <w:rPr>
          <w:rFonts w:eastAsia="Times New Roman"/>
          <w:lang w:val="sr-Cyrl-CS"/>
        </w:rPr>
      </w:pPr>
      <w:r w:rsidRPr="00007A23">
        <w:rPr>
          <w:rFonts w:eastAsia="Times New Roman"/>
        </w:rPr>
        <w:t>У оквиру ове фазе</w:t>
      </w:r>
      <w:r w:rsidR="00223F27">
        <w:rPr>
          <w:rFonts w:eastAsia="Times New Roman"/>
        </w:rPr>
        <w:t>,</w:t>
      </w:r>
      <w:r w:rsidRPr="00007A23">
        <w:rPr>
          <w:rFonts w:eastAsia="Times New Roman"/>
        </w:rPr>
        <w:t xml:space="preserve"> посета је обухватила разговоре са руководиоцима </w:t>
      </w:r>
      <w:r w:rsidR="00223F27">
        <w:rPr>
          <w:rFonts w:eastAsia="Times New Roman"/>
        </w:rPr>
        <w:t xml:space="preserve">различитих </w:t>
      </w:r>
      <w:r w:rsidRPr="00007A23">
        <w:rPr>
          <w:rFonts w:eastAsia="Times New Roman"/>
        </w:rPr>
        <w:t xml:space="preserve">области рада у Заводу </w:t>
      </w:r>
      <w:r w:rsidR="003F5C81">
        <w:rPr>
          <w:rFonts w:eastAsia="Times New Roman"/>
        </w:rPr>
        <w:t xml:space="preserve">и увид у документацију која се односи на притужбе лица лишених слободе, примену мера </w:t>
      </w:r>
      <w:r w:rsidR="002F5C0E">
        <w:rPr>
          <w:rFonts w:eastAsia="Times New Roman"/>
        </w:rPr>
        <w:t>за одржавање реда и безбедности у заводу</w:t>
      </w:r>
      <w:r w:rsidR="003F5C81">
        <w:rPr>
          <w:rFonts w:eastAsia="Times New Roman"/>
        </w:rPr>
        <w:t>, ванредне догађаје и повреде лица лишених слободе.</w:t>
      </w:r>
      <w:r w:rsidR="003E0E1E">
        <w:rPr>
          <w:rFonts w:eastAsia="Times New Roman"/>
        </w:rPr>
        <w:t xml:space="preserve"> Посебну пажњу НПМ је посветио начину обављања првог лекарског прегледа по пријему у Завод</w:t>
      </w:r>
      <w:r w:rsidR="00387ECA">
        <w:rPr>
          <w:rFonts w:eastAsia="Times New Roman"/>
        </w:rPr>
        <w:t xml:space="preserve"> и након примене мера принуде</w:t>
      </w:r>
      <w:r w:rsidR="003E0E1E">
        <w:rPr>
          <w:rFonts w:eastAsia="Times New Roman"/>
        </w:rPr>
        <w:t>.</w:t>
      </w:r>
    </w:p>
    <w:p w14:paraId="72B3E8AE" w14:textId="77777777" w:rsidR="003F5C81" w:rsidRPr="003E0E1E" w:rsidRDefault="003F5C81" w:rsidP="00007A23">
      <w:pPr>
        <w:jc w:val="both"/>
        <w:rPr>
          <w:rFonts w:eastAsia="Times New Roman"/>
          <w:sz w:val="10"/>
          <w:szCs w:val="10"/>
        </w:rPr>
      </w:pPr>
    </w:p>
    <w:p w14:paraId="2430930A" w14:textId="22047CC6" w:rsidR="00007A23" w:rsidRPr="00007A23" w:rsidRDefault="00007A23" w:rsidP="00007A23">
      <w:pPr>
        <w:jc w:val="both"/>
        <w:rPr>
          <w:rFonts w:eastAsia="Times New Roman"/>
          <w:caps/>
        </w:rPr>
      </w:pPr>
      <w:r w:rsidRPr="00007A23">
        <w:rPr>
          <w:rFonts w:eastAsia="Times New Roman"/>
        </w:rPr>
        <w:t xml:space="preserve">Фаза </w:t>
      </w:r>
      <w:r w:rsidR="00AD7095">
        <w:rPr>
          <w:rFonts w:eastAsia="Times New Roman"/>
          <w:lang w:val="sr-Latn-RS"/>
        </w:rPr>
        <w:t>IV</w:t>
      </w:r>
      <w:r w:rsidRPr="00007A23">
        <w:rPr>
          <w:rFonts w:eastAsia="Times New Roman"/>
        </w:rPr>
        <w:t xml:space="preserve">: </w:t>
      </w:r>
      <w:r w:rsidR="00E5174B">
        <w:rPr>
          <w:rFonts w:eastAsia="Times New Roman"/>
        </w:rPr>
        <w:t>Индивидуални</w:t>
      </w:r>
      <w:r w:rsidR="003F5C81">
        <w:rPr>
          <w:rFonts w:eastAsia="Times New Roman"/>
        </w:rPr>
        <w:t xml:space="preserve"> разговори</w:t>
      </w:r>
      <w:r w:rsidRPr="00007A23">
        <w:rPr>
          <w:rFonts w:eastAsia="Times New Roman"/>
        </w:rPr>
        <w:t xml:space="preserve"> са лицима лишеним слободе</w:t>
      </w:r>
    </w:p>
    <w:p w14:paraId="5BA4D61C" w14:textId="77777777" w:rsidR="00806D90" w:rsidRPr="004501DB" w:rsidRDefault="00806D90" w:rsidP="00806D90">
      <w:pPr>
        <w:spacing w:after="120"/>
        <w:jc w:val="both"/>
        <w:rPr>
          <w:rFonts w:eastAsia="Times New Roman"/>
        </w:rPr>
      </w:pPr>
      <w:r>
        <w:rPr>
          <w:rFonts w:cs="Arial"/>
        </w:rPr>
        <w:t xml:space="preserve">Током групних разговора у просторијама-спаваоницама, ниједно лице није </w:t>
      </w:r>
      <w:r w:rsidRPr="004501DB">
        <w:rPr>
          <w:rFonts w:cs="Arial"/>
        </w:rPr>
        <w:t>затражи</w:t>
      </w:r>
      <w:r>
        <w:rPr>
          <w:rFonts w:cs="Arial"/>
        </w:rPr>
        <w:t>л</w:t>
      </w:r>
      <w:r w:rsidRPr="004501DB">
        <w:rPr>
          <w:rFonts w:cs="Arial"/>
        </w:rPr>
        <w:t xml:space="preserve">о </w:t>
      </w:r>
      <w:r>
        <w:rPr>
          <w:rFonts w:cs="Arial"/>
        </w:rPr>
        <w:t xml:space="preserve">да чланови тима НПМ обаве ненадзирани индивидуални </w:t>
      </w:r>
      <w:r w:rsidRPr="004501DB">
        <w:rPr>
          <w:rFonts w:cs="Arial"/>
        </w:rPr>
        <w:t>разгов</w:t>
      </w:r>
      <w:r>
        <w:rPr>
          <w:rFonts w:cs="Arial"/>
          <w:lang w:val="sr-Latn-RS"/>
        </w:rPr>
        <w:t>o</w:t>
      </w:r>
      <w:r>
        <w:rPr>
          <w:rFonts w:cs="Arial"/>
        </w:rPr>
        <w:t>р са њим.</w:t>
      </w:r>
    </w:p>
    <w:p w14:paraId="01615439" w14:textId="46B87075" w:rsidR="00007A23" w:rsidRPr="00007A23" w:rsidRDefault="00007A23" w:rsidP="00806D90">
      <w:pPr>
        <w:spacing w:after="120"/>
        <w:jc w:val="both"/>
        <w:rPr>
          <w:rFonts w:eastAsia="Times New Roman"/>
          <w:caps/>
        </w:rPr>
      </w:pPr>
      <w:r w:rsidRPr="00007A23">
        <w:rPr>
          <w:rFonts w:eastAsia="Times New Roman"/>
        </w:rPr>
        <w:t xml:space="preserve">Фаза </w:t>
      </w:r>
      <w:r w:rsidR="00AD7095">
        <w:rPr>
          <w:rFonts w:eastAsia="Times New Roman"/>
          <w:lang w:val="sr-Latn-RS"/>
        </w:rPr>
        <w:t>V</w:t>
      </w:r>
      <w:r w:rsidRPr="00007A23">
        <w:rPr>
          <w:rFonts w:eastAsia="Times New Roman"/>
        </w:rPr>
        <w:t>: Завршни разговор са руководством</w:t>
      </w:r>
    </w:p>
    <w:p w14:paraId="0DE8C495" w14:textId="0A40349E" w:rsidR="00007A23" w:rsidRDefault="00007A23" w:rsidP="00806D90">
      <w:pPr>
        <w:spacing w:after="120"/>
        <w:jc w:val="both"/>
        <w:rPr>
          <w:rFonts w:eastAsia="Times New Roman"/>
        </w:rPr>
      </w:pPr>
      <w:r w:rsidRPr="00007A23">
        <w:rPr>
          <w:rFonts w:eastAsia="Times New Roman"/>
        </w:rPr>
        <w:t xml:space="preserve">Посета Заводу окончана је разговором тима НПМ са </w:t>
      </w:r>
      <w:r w:rsidR="003F5C81">
        <w:rPr>
          <w:rFonts w:eastAsia="Times New Roman"/>
        </w:rPr>
        <w:t>руководством Завода.</w:t>
      </w:r>
      <w:r w:rsidRPr="00007A23">
        <w:rPr>
          <w:rFonts w:eastAsia="Times New Roman"/>
        </w:rPr>
        <w:t xml:space="preserve"> </w:t>
      </w:r>
      <w:r w:rsidR="00387ECA">
        <w:rPr>
          <w:rFonts w:eastAsia="Times New Roman"/>
        </w:rPr>
        <w:t>Вођа т</w:t>
      </w:r>
      <w:r w:rsidRPr="00007A23">
        <w:rPr>
          <w:rFonts w:eastAsia="Times New Roman"/>
        </w:rPr>
        <w:t>им</w:t>
      </w:r>
      <w:r w:rsidR="00387ECA">
        <w:rPr>
          <w:rFonts w:eastAsia="Times New Roman"/>
        </w:rPr>
        <w:t>а</w:t>
      </w:r>
      <w:r w:rsidRPr="00007A23">
        <w:rPr>
          <w:rFonts w:eastAsia="Times New Roman"/>
        </w:rPr>
        <w:t xml:space="preserve"> је указао на основне утиске о посети, пре свега о поштовању права лица лишених слободе и другим најважнијим </w:t>
      </w:r>
      <w:r w:rsidR="002F5C0E">
        <w:rPr>
          <w:rFonts w:eastAsia="Times New Roman"/>
        </w:rPr>
        <w:t xml:space="preserve">налазима </w:t>
      </w:r>
      <w:r w:rsidR="00387ECA">
        <w:rPr>
          <w:rFonts w:eastAsia="Times New Roman"/>
        </w:rPr>
        <w:t xml:space="preserve">и запажањима </w:t>
      </w:r>
      <w:r w:rsidR="002F5C0E">
        <w:rPr>
          <w:rFonts w:eastAsia="Times New Roman"/>
        </w:rPr>
        <w:t>из посете</w:t>
      </w:r>
      <w:r w:rsidRPr="00007A23">
        <w:rPr>
          <w:rFonts w:eastAsia="Times New Roman"/>
        </w:rPr>
        <w:t>.</w:t>
      </w:r>
    </w:p>
    <w:p w14:paraId="414C143D" w14:textId="77777777" w:rsidR="00A50A42" w:rsidRPr="00A50A42" w:rsidRDefault="00A50A42" w:rsidP="00007A23">
      <w:pPr>
        <w:jc w:val="both"/>
        <w:rPr>
          <w:rFonts w:eastAsia="Times New Roman"/>
          <w:sz w:val="10"/>
          <w:szCs w:val="10"/>
        </w:rPr>
      </w:pPr>
    </w:p>
    <w:p w14:paraId="799CFC53" w14:textId="77777777" w:rsidR="00B52E08" w:rsidRDefault="00B52E08" w:rsidP="00CF2890">
      <w:pPr>
        <w:jc w:val="both"/>
        <w:outlineLvl w:val="0"/>
        <w:rPr>
          <w:b/>
          <w:bCs/>
          <w:highlight w:val="lightGray"/>
          <w:u w:val="single"/>
        </w:rPr>
      </w:pPr>
    </w:p>
    <w:p w14:paraId="50DCC1CF" w14:textId="7AE6B787" w:rsidR="0053693C" w:rsidRPr="004477EF" w:rsidRDefault="00DD5E96" w:rsidP="00CF2890">
      <w:pPr>
        <w:jc w:val="both"/>
        <w:outlineLvl w:val="0"/>
        <w:rPr>
          <w:color w:val="00000A"/>
          <w:u w:val="single"/>
        </w:rPr>
      </w:pPr>
      <w:r w:rsidRPr="00DD5E96">
        <w:rPr>
          <w:b/>
          <w:bCs/>
          <w:highlight w:val="lightGray"/>
          <w:u w:val="single"/>
        </w:rPr>
        <w:t>2.</w:t>
      </w:r>
      <w:r w:rsidRPr="00DD5E96">
        <w:rPr>
          <w:b/>
          <w:bCs/>
          <w:highlight w:val="lightGray"/>
          <w:u w:val="single"/>
        </w:rPr>
        <w:tab/>
        <w:t>УТВРЂЕНО СТАЊЕ И ПРЕПОРУКЕ</w:t>
      </w:r>
    </w:p>
    <w:p w14:paraId="1F58F9EB" w14:textId="77777777" w:rsidR="00DD5E96" w:rsidRPr="004E105E" w:rsidRDefault="00DD5E96" w:rsidP="00CA4933">
      <w:pPr>
        <w:jc w:val="both"/>
        <w:rPr>
          <w:rFonts w:eastAsia="Times New Roman"/>
          <w:sz w:val="10"/>
          <w:szCs w:val="10"/>
        </w:rPr>
      </w:pPr>
    </w:p>
    <w:p w14:paraId="7ACD71BF" w14:textId="60F02B83" w:rsidR="004E105E" w:rsidRPr="004E105E" w:rsidRDefault="004E105E" w:rsidP="00CF2890">
      <w:pPr>
        <w:jc w:val="both"/>
        <w:outlineLvl w:val="1"/>
        <w:rPr>
          <w:rFonts w:eastAsia="Times New Roman"/>
          <w:b/>
          <w:u w:val="single"/>
        </w:rPr>
      </w:pPr>
      <w:r w:rsidRPr="004E105E">
        <w:rPr>
          <w:rFonts w:eastAsia="Times New Roman"/>
          <w:b/>
          <w:u w:val="single"/>
        </w:rPr>
        <w:t>2.1.</w:t>
      </w:r>
      <w:r w:rsidRPr="004E105E">
        <w:rPr>
          <w:rFonts w:eastAsia="Times New Roman"/>
          <w:b/>
          <w:u w:val="single"/>
        </w:rPr>
        <w:tab/>
        <w:t>СТАЊЕ НА ДАН ПОСЕТЕ</w:t>
      </w:r>
    </w:p>
    <w:p w14:paraId="36919E0E" w14:textId="77777777" w:rsidR="004E105E" w:rsidRDefault="004E105E" w:rsidP="00CA4933">
      <w:pPr>
        <w:jc w:val="both"/>
        <w:rPr>
          <w:rFonts w:eastAsia="Times New Roman"/>
        </w:rPr>
      </w:pPr>
    </w:p>
    <w:p w14:paraId="3CF6320D" w14:textId="4B09633B" w:rsidR="008C6112" w:rsidRDefault="00FA0C86" w:rsidP="00DD5E96">
      <w:pPr>
        <w:jc w:val="both"/>
        <w:rPr>
          <w:rFonts w:eastAsia="Times New Roman"/>
        </w:rPr>
      </w:pPr>
      <w:r w:rsidRPr="00DD5E96">
        <w:rPr>
          <w:rFonts w:eastAsia="Times New Roman"/>
        </w:rPr>
        <w:t xml:space="preserve">На дан посете у ОЗ </w:t>
      </w:r>
      <w:r w:rsidR="004B6351">
        <w:rPr>
          <w:rFonts w:eastAsia="Times New Roman"/>
        </w:rPr>
        <w:t>Зајечар</w:t>
      </w:r>
      <w:r>
        <w:rPr>
          <w:rFonts w:eastAsia="Times New Roman"/>
        </w:rPr>
        <w:t xml:space="preserve"> </w:t>
      </w:r>
      <w:r w:rsidRPr="00DD5E96">
        <w:rPr>
          <w:rFonts w:eastAsia="Times New Roman"/>
        </w:rPr>
        <w:t xml:space="preserve">је било укупно </w:t>
      </w:r>
      <w:r w:rsidR="00CC6409">
        <w:rPr>
          <w:rFonts w:eastAsia="Times New Roman"/>
        </w:rPr>
        <w:t>11</w:t>
      </w:r>
      <w:r w:rsidR="00FD49B6">
        <w:rPr>
          <w:rFonts w:eastAsia="Times New Roman"/>
        </w:rPr>
        <w:t>4</w:t>
      </w:r>
      <w:r w:rsidRPr="00DD5E96">
        <w:rPr>
          <w:rFonts w:eastAsia="Times New Roman"/>
        </w:rPr>
        <w:t xml:space="preserve"> лица лишених слободе</w:t>
      </w:r>
      <w:r w:rsidR="00FD49B6">
        <w:rPr>
          <w:rFonts w:eastAsia="Times New Roman"/>
        </w:rPr>
        <w:t xml:space="preserve"> (</w:t>
      </w:r>
      <w:r w:rsidR="00FD49B6">
        <w:rPr>
          <w:rFonts w:eastAsia="Times New Roman"/>
        </w:rPr>
        <w:t>2 лица лишена слободе су била у Специјалној затворској болници</w:t>
      </w:r>
      <w:r w:rsidR="00FD49B6">
        <w:rPr>
          <w:rFonts w:eastAsia="Times New Roman"/>
        </w:rPr>
        <w:t>)</w:t>
      </w:r>
      <w:r w:rsidRPr="00DD5E96">
        <w:rPr>
          <w:rFonts w:eastAsia="Times New Roman"/>
        </w:rPr>
        <w:t xml:space="preserve"> од којих </w:t>
      </w:r>
      <w:r w:rsidR="00CC6409">
        <w:rPr>
          <w:rFonts w:eastAsia="Times New Roman"/>
        </w:rPr>
        <w:t>2</w:t>
      </w:r>
      <w:r w:rsidR="003005CB">
        <w:rPr>
          <w:rFonts w:eastAsia="Times New Roman"/>
          <w:lang w:val="sr-Latn-RS"/>
        </w:rPr>
        <w:t>5</w:t>
      </w:r>
      <w:r w:rsidRPr="00DD5E96">
        <w:rPr>
          <w:rFonts w:eastAsia="Times New Roman"/>
        </w:rPr>
        <w:t xml:space="preserve"> </w:t>
      </w:r>
      <w:r>
        <w:rPr>
          <w:rFonts w:eastAsia="Times New Roman"/>
        </w:rPr>
        <w:t xml:space="preserve">на извршењу мере притвора, </w:t>
      </w:r>
      <w:r w:rsidR="00CC6409">
        <w:rPr>
          <w:rFonts w:eastAsia="Times New Roman"/>
        </w:rPr>
        <w:t>8</w:t>
      </w:r>
      <w:r w:rsidRPr="00DD5E96">
        <w:rPr>
          <w:rFonts w:eastAsia="Times New Roman"/>
        </w:rPr>
        <w:t xml:space="preserve"> прекршајно кажњених и </w:t>
      </w:r>
      <w:r w:rsidR="00CC6409">
        <w:rPr>
          <w:rFonts w:eastAsia="Times New Roman"/>
        </w:rPr>
        <w:t>81</w:t>
      </w:r>
      <w:r w:rsidRPr="00DD5E96">
        <w:rPr>
          <w:rFonts w:eastAsia="Times New Roman"/>
        </w:rPr>
        <w:t xml:space="preserve"> осуђен</w:t>
      </w:r>
      <w:r w:rsidR="00CC6409">
        <w:rPr>
          <w:rFonts w:eastAsia="Times New Roman"/>
        </w:rPr>
        <w:t>о</w:t>
      </w:r>
      <w:r w:rsidRPr="00DD5E96">
        <w:rPr>
          <w:rFonts w:eastAsia="Times New Roman"/>
        </w:rPr>
        <w:t xml:space="preserve"> лиц</w:t>
      </w:r>
      <w:r w:rsidR="00CC6409">
        <w:rPr>
          <w:rFonts w:eastAsia="Times New Roman"/>
        </w:rPr>
        <w:t>е</w:t>
      </w:r>
      <w:r>
        <w:rPr>
          <w:rFonts w:eastAsia="Times New Roman"/>
        </w:rPr>
        <w:t xml:space="preserve">, од тога </w:t>
      </w:r>
      <w:r w:rsidR="00CC6409">
        <w:rPr>
          <w:rFonts w:eastAsia="Times New Roman"/>
        </w:rPr>
        <w:t>45</w:t>
      </w:r>
      <w:r>
        <w:rPr>
          <w:rFonts w:eastAsia="Times New Roman"/>
        </w:rPr>
        <w:t xml:space="preserve"> разврстаних у затворено одељење Завода</w:t>
      </w:r>
      <w:r w:rsidR="00653485">
        <w:rPr>
          <w:rFonts w:eastAsia="Times New Roman"/>
        </w:rPr>
        <w:t xml:space="preserve"> (од чега 4 прекршајно кажњена лица и 6 лица у пријемном одељењу)</w:t>
      </w:r>
      <w:r w:rsidR="00FD49B6">
        <w:rPr>
          <w:rFonts w:eastAsia="Times New Roman"/>
        </w:rPr>
        <w:t xml:space="preserve">. </w:t>
      </w:r>
      <w:r w:rsidR="004E105E">
        <w:rPr>
          <w:rFonts w:eastAsia="Times New Roman"/>
        </w:rPr>
        <w:t>Једно лице је било на извршењу дисци</w:t>
      </w:r>
      <w:r w:rsidR="00CC6409">
        <w:rPr>
          <w:rFonts w:eastAsia="Times New Roman"/>
        </w:rPr>
        <w:t>плинске мере упућивање у самицу, а није било лица према којима се примењују мере принуде издвајање или везивање кожним каишевима, као ни оних према којима се примењују посебне мере смештај у посебно осигурану просторију, смештај под појачани надзор или усамљење.</w:t>
      </w:r>
      <w:r w:rsidR="00CC6409" w:rsidRPr="00CC6409">
        <w:rPr>
          <w:rFonts w:eastAsia="Times New Roman"/>
        </w:rPr>
        <w:t xml:space="preserve"> </w:t>
      </w:r>
      <w:r w:rsidR="00CC6409">
        <w:rPr>
          <w:rFonts w:eastAsia="Times New Roman"/>
        </w:rPr>
        <w:t>Такође, у дану посете ниједно лице лишено слободе није одбијало храну, воду или лечење.</w:t>
      </w:r>
    </w:p>
    <w:p w14:paraId="0F8BE94A" w14:textId="3F23B170" w:rsidR="008C6112" w:rsidRDefault="008C6112" w:rsidP="00DD5E96">
      <w:pPr>
        <w:jc w:val="both"/>
        <w:rPr>
          <w:rFonts w:eastAsia="Times New Roman"/>
        </w:rPr>
      </w:pPr>
    </w:p>
    <w:p w14:paraId="575AD8E6" w14:textId="79992D79" w:rsidR="002B50B9" w:rsidRPr="00B31164" w:rsidRDefault="002B50B9" w:rsidP="00DD5E96">
      <w:pPr>
        <w:jc w:val="both"/>
        <w:rPr>
          <w:rFonts w:eastAsia="Times New Roman"/>
          <w:b/>
          <w:u w:val="single"/>
        </w:rPr>
      </w:pPr>
      <w:r w:rsidRPr="00B31164">
        <w:rPr>
          <w:rFonts w:eastAsia="Times New Roman"/>
          <w:b/>
          <w:u w:val="single"/>
        </w:rPr>
        <w:t>2.2. МАТЕРИЈАЛНИ УСЛОВИ</w:t>
      </w:r>
    </w:p>
    <w:p w14:paraId="73EE9C0D" w14:textId="585ACCCA" w:rsidR="002B50B9" w:rsidRDefault="002B50B9" w:rsidP="00DD5E96">
      <w:pPr>
        <w:jc w:val="both"/>
        <w:rPr>
          <w:rFonts w:eastAsia="Times New Roman"/>
        </w:rPr>
      </w:pPr>
    </w:p>
    <w:p w14:paraId="0A7A9085" w14:textId="03D7D276" w:rsidR="00611D7D" w:rsidRPr="00730378" w:rsidRDefault="00611D7D" w:rsidP="002733C5">
      <w:pPr>
        <w:spacing w:after="120"/>
        <w:jc w:val="both"/>
        <w:rPr>
          <w:rFonts w:cstheme="minorBidi"/>
          <w:b/>
        </w:rPr>
      </w:pPr>
      <w:r w:rsidRPr="00730378">
        <w:rPr>
          <w:rFonts w:cstheme="minorBidi"/>
          <w:b/>
        </w:rPr>
        <w:t xml:space="preserve">НПМ похваљује напоре и активности које је </w:t>
      </w:r>
      <w:r w:rsidR="004C2B0B">
        <w:rPr>
          <w:rFonts w:cstheme="minorBidi"/>
          <w:b/>
        </w:rPr>
        <w:t>ОЗ Зајечар</w:t>
      </w:r>
      <w:r w:rsidRPr="00730378">
        <w:rPr>
          <w:rFonts w:cstheme="minorBidi"/>
          <w:b/>
        </w:rPr>
        <w:t xml:space="preserve"> предузео у циљу унапређења материјалних услова, као и планиране активности у циљу даљег унапређења</w:t>
      </w:r>
      <w:r w:rsidR="0046145E" w:rsidRPr="00730378">
        <w:rPr>
          <w:rFonts w:cstheme="minorBidi"/>
          <w:b/>
          <w:lang w:val="en-US"/>
        </w:rPr>
        <w:t xml:space="preserve"> </w:t>
      </w:r>
      <w:r w:rsidR="0046145E" w:rsidRPr="00730378">
        <w:rPr>
          <w:rFonts w:cstheme="minorBidi"/>
          <w:b/>
        </w:rPr>
        <w:t>истих</w:t>
      </w:r>
      <w:r w:rsidRPr="00730378">
        <w:rPr>
          <w:rFonts w:cstheme="minorBidi"/>
          <w:b/>
        </w:rPr>
        <w:t>.</w:t>
      </w:r>
    </w:p>
    <w:p w14:paraId="6DD2EA5E" w14:textId="79A3EBF1" w:rsidR="00F92F9D" w:rsidRDefault="00611D7D" w:rsidP="002733C5">
      <w:pPr>
        <w:spacing w:after="120"/>
        <w:jc w:val="both"/>
        <w:rPr>
          <w:rFonts w:cstheme="minorBidi"/>
        </w:rPr>
      </w:pPr>
      <w:r w:rsidRPr="00124673">
        <w:rPr>
          <w:rFonts w:cstheme="minorBidi"/>
        </w:rPr>
        <w:t>Међутим, НПМ је</w:t>
      </w:r>
      <w:r w:rsidR="0046145E">
        <w:rPr>
          <w:rFonts w:cstheme="minorBidi"/>
        </w:rPr>
        <w:t xml:space="preserve"> </w:t>
      </w:r>
      <w:r w:rsidR="00124673">
        <w:rPr>
          <w:rFonts w:cstheme="minorBidi"/>
        </w:rPr>
        <w:t>приликом</w:t>
      </w:r>
      <w:r w:rsidRPr="00124673">
        <w:rPr>
          <w:rFonts w:cstheme="minorBidi"/>
        </w:rPr>
        <w:t xml:space="preserve"> обиласка </w:t>
      </w:r>
      <w:r w:rsidR="00124673">
        <w:rPr>
          <w:rFonts w:cstheme="minorBidi"/>
        </w:rPr>
        <w:t>просторија-</w:t>
      </w:r>
      <w:r w:rsidRPr="00124673">
        <w:rPr>
          <w:rFonts w:cstheme="minorBidi"/>
        </w:rPr>
        <w:t>спаваоница</w:t>
      </w:r>
      <w:r w:rsidR="00124673">
        <w:rPr>
          <w:rFonts w:cstheme="minorBidi"/>
        </w:rPr>
        <w:t xml:space="preserve"> уочио</w:t>
      </w:r>
      <w:r w:rsidRPr="00124673">
        <w:rPr>
          <w:rFonts w:cstheme="minorBidi"/>
        </w:rPr>
        <w:t xml:space="preserve"> </w:t>
      </w:r>
      <w:r w:rsidR="008D17A2" w:rsidRPr="00124673">
        <w:rPr>
          <w:rFonts w:cstheme="minorBidi"/>
        </w:rPr>
        <w:t xml:space="preserve">да се на већем броју кревета налазе стари, дотрајали душеци. На наведено је указано и руководству </w:t>
      </w:r>
      <w:r w:rsidR="008D17A2" w:rsidRPr="00124673">
        <w:rPr>
          <w:rFonts w:cstheme="minorBidi"/>
        </w:rPr>
        <w:lastRenderedPageBreak/>
        <w:t xml:space="preserve">завода током посете </w:t>
      </w:r>
      <w:r w:rsidR="00B51E4F" w:rsidRPr="00124673">
        <w:rPr>
          <w:rFonts w:cstheme="minorBidi"/>
        </w:rPr>
        <w:t xml:space="preserve">и добијено је обавештење да су за потребе </w:t>
      </w:r>
      <w:r w:rsidR="0046145E">
        <w:rPr>
          <w:rFonts w:cstheme="minorBidi"/>
        </w:rPr>
        <w:t>ОЗ Зајечар</w:t>
      </w:r>
      <w:r w:rsidR="00B51E4F" w:rsidRPr="00124673">
        <w:rPr>
          <w:rFonts w:cstheme="minorBidi"/>
        </w:rPr>
        <w:t xml:space="preserve"> </w:t>
      </w:r>
      <w:r w:rsidR="00124673">
        <w:rPr>
          <w:rFonts w:cstheme="minorBidi"/>
        </w:rPr>
        <w:t xml:space="preserve">већ </w:t>
      </w:r>
      <w:r w:rsidR="00B51E4F" w:rsidRPr="00124673">
        <w:rPr>
          <w:rFonts w:cstheme="minorBidi"/>
        </w:rPr>
        <w:t>обезбеђени нови душеци (укупно 90), те да ће исти бити замењени у најкраћем року.</w:t>
      </w:r>
      <w:r w:rsidR="00B51E4F">
        <w:rPr>
          <w:rFonts w:cstheme="minorBidi"/>
        </w:rPr>
        <w:t xml:space="preserve">  </w:t>
      </w:r>
    </w:p>
    <w:p w14:paraId="68B15481" w14:textId="2D79D9C5" w:rsidR="003005CB" w:rsidRPr="003005CB" w:rsidRDefault="003005CB" w:rsidP="003005CB">
      <w:pPr>
        <w:pBdr>
          <w:top w:val="single" w:sz="4" w:space="1" w:color="auto"/>
          <w:left w:val="single" w:sz="4" w:space="4" w:color="auto"/>
          <w:bottom w:val="single" w:sz="4" w:space="6" w:color="auto"/>
          <w:right w:val="single" w:sz="4" w:space="4" w:color="auto"/>
        </w:pBdr>
        <w:jc w:val="both"/>
        <w:rPr>
          <w:rFonts w:cstheme="minorBidi"/>
          <w:b/>
        </w:rPr>
      </w:pPr>
      <w:r w:rsidRPr="003005CB">
        <w:rPr>
          <w:rFonts w:cstheme="minorBidi"/>
          <w:b/>
        </w:rPr>
        <w:t xml:space="preserve">НПМ би желео да добије детаљније информације о реализацији наведеног и изражава очекивање да ће Управа за извршење кривичних санкција предузети активности из своје надлежности како би се обезбедили одговарајући душеци на свим креветима у </w:t>
      </w:r>
      <w:r w:rsidR="004C2B0B">
        <w:rPr>
          <w:rFonts w:cstheme="minorBidi"/>
          <w:b/>
        </w:rPr>
        <w:t>ОЗ Зајечар</w:t>
      </w:r>
      <w:r w:rsidRPr="003005CB">
        <w:rPr>
          <w:rFonts w:cstheme="minorBidi"/>
          <w:b/>
        </w:rPr>
        <w:t>.</w:t>
      </w:r>
    </w:p>
    <w:p w14:paraId="4E4C3703" w14:textId="621CA610" w:rsidR="00730378" w:rsidRPr="00730378" w:rsidRDefault="00730378" w:rsidP="002733C5">
      <w:pPr>
        <w:spacing w:after="120"/>
        <w:jc w:val="both"/>
        <w:rPr>
          <w:rFonts w:cstheme="minorBidi"/>
        </w:rPr>
      </w:pPr>
    </w:p>
    <w:p w14:paraId="53EF3C2E" w14:textId="1C6B22F7" w:rsidR="00F92F9D" w:rsidRPr="00B51E4F" w:rsidRDefault="00F92F9D" w:rsidP="00124673">
      <w:pPr>
        <w:spacing w:after="120" w:line="259" w:lineRule="auto"/>
        <w:jc w:val="both"/>
        <w:rPr>
          <w:rFonts w:cstheme="minorBidi"/>
        </w:rPr>
      </w:pPr>
      <w:r w:rsidRPr="00F92F9D">
        <w:rPr>
          <w:rFonts w:cstheme="minorBidi"/>
          <w:noProof/>
          <w:lang w:val="en-US"/>
        </w:rPr>
        <w:drawing>
          <wp:inline distT="0" distB="0" distL="0" distR="0" wp14:anchorId="07801695" wp14:editId="42ED05DA">
            <wp:extent cx="1876567" cy="3021892"/>
            <wp:effectExtent l="0" t="0" r="0" b="7620"/>
            <wp:docPr id="1" name="Picture 1" descr="C:\Users\majaj\Desktop\IMG_0652_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aj\Desktop\IMG_0652_resul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8802" cy="3041594"/>
                    </a:xfrm>
                    <a:prstGeom prst="rect">
                      <a:avLst/>
                    </a:prstGeom>
                    <a:noFill/>
                    <a:ln>
                      <a:noFill/>
                    </a:ln>
                  </pic:spPr>
                </pic:pic>
              </a:graphicData>
            </a:graphic>
          </wp:inline>
        </w:drawing>
      </w:r>
      <w:r w:rsidRPr="00F92F9D">
        <w:rPr>
          <w:rFonts w:cstheme="minorBidi"/>
          <w:noProof/>
          <w:lang w:val="en-US"/>
        </w:rPr>
        <w:drawing>
          <wp:inline distT="0" distB="0" distL="0" distR="0" wp14:anchorId="00F26C11" wp14:editId="75561C3A">
            <wp:extent cx="1821976" cy="3001935"/>
            <wp:effectExtent l="0" t="0" r="6985" b="8255"/>
            <wp:docPr id="2" name="Picture 2" descr="C:\Users\majaj\Desktop\IMG_0653_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jaj\Desktop\IMG_0653_resul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4399" cy="3005926"/>
                    </a:xfrm>
                    <a:prstGeom prst="rect">
                      <a:avLst/>
                    </a:prstGeom>
                    <a:noFill/>
                    <a:ln>
                      <a:noFill/>
                    </a:ln>
                  </pic:spPr>
                </pic:pic>
              </a:graphicData>
            </a:graphic>
          </wp:inline>
        </w:drawing>
      </w:r>
      <w:r w:rsidR="002733C5" w:rsidRPr="002733C5">
        <w:rPr>
          <w:rFonts w:cstheme="minorBidi"/>
          <w:noProof/>
          <w:lang w:val="en-US"/>
        </w:rPr>
        <w:drawing>
          <wp:inline distT="0" distB="0" distL="0" distR="0" wp14:anchorId="22ED8714" wp14:editId="4C8BE1F8">
            <wp:extent cx="2026693" cy="3001987"/>
            <wp:effectExtent l="0" t="0" r="0" b="8255"/>
            <wp:docPr id="3" name="Picture 3" descr="C:\Users\majaj\Desktop\IMG_0656_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jaj\Desktop\IMG_0656_resul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9508" cy="3006156"/>
                    </a:xfrm>
                    <a:prstGeom prst="rect">
                      <a:avLst/>
                    </a:prstGeom>
                    <a:noFill/>
                    <a:ln>
                      <a:noFill/>
                    </a:ln>
                  </pic:spPr>
                </pic:pic>
              </a:graphicData>
            </a:graphic>
          </wp:inline>
        </w:drawing>
      </w:r>
    </w:p>
    <w:p w14:paraId="4779A991" w14:textId="77777777" w:rsidR="007560CF" w:rsidRDefault="007560CF" w:rsidP="00CF2890">
      <w:pPr>
        <w:jc w:val="both"/>
        <w:outlineLvl w:val="1"/>
        <w:rPr>
          <w:rFonts w:eastAsia="Times New Roman"/>
          <w:b/>
          <w:u w:val="single"/>
        </w:rPr>
      </w:pPr>
    </w:p>
    <w:p w14:paraId="2ACAFD9C" w14:textId="6632D747" w:rsidR="004E105E" w:rsidRDefault="004E105E" w:rsidP="00CF2890">
      <w:pPr>
        <w:jc w:val="both"/>
        <w:outlineLvl w:val="1"/>
        <w:rPr>
          <w:rFonts w:eastAsia="Times New Roman"/>
          <w:b/>
          <w:u w:val="single"/>
        </w:rPr>
      </w:pPr>
      <w:r w:rsidRPr="00B31164">
        <w:rPr>
          <w:rFonts w:eastAsia="Times New Roman"/>
          <w:b/>
          <w:u w:val="single"/>
        </w:rPr>
        <w:t>2.</w:t>
      </w:r>
      <w:r w:rsidR="003A29C8" w:rsidRPr="00B31164">
        <w:rPr>
          <w:rFonts w:eastAsia="Times New Roman"/>
          <w:b/>
          <w:u w:val="single"/>
        </w:rPr>
        <w:t>3</w:t>
      </w:r>
      <w:r w:rsidRPr="00B31164">
        <w:rPr>
          <w:rFonts w:eastAsia="Times New Roman"/>
          <w:b/>
          <w:u w:val="single"/>
        </w:rPr>
        <w:t>.</w:t>
      </w:r>
      <w:r w:rsidRPr="00B31164">
        <w:rPr>
          <w:rFonts w:eastAsia="Times New Roman"/>
          <w:b/>
          <w:u w:val="single"/>
        </w:rPr>
        <w:tab/>
      </w:r>
      <w:r w:rsidR="00CD6E4A" w:rsidRPr="00B31164">
        <w:rPr>
          <w:rFonts w:eastAsia="Times New Roman"/>
          <w:b/>
          <w:u w:val="single"/>
        </w:rPr>
        <w:t>ТРЕТМАН</w:t>
      </w:r>
      <w:r w:rsidRPr="004E105E">
        <w:rPr>
          <w:rFonts w:eastAsia="Times New Roman"/>
          <w:b/>
          <w:u w:val="single"/>
        </w:rPr>
        <w:t xml:space="preserve"> </w:t>
      </w:r>
      <w:r>
        <w:rPr>
          <w:rFonts w:eastAsia="Times New Roman"/>
          <w:b/>
          <w:u w:val="single"/>
        </w:rPr>
        <w:t xml:space="preserve">У </w:t>
      </w:r>
      <w:r w:rsidRPr="004E105E">
        <w:rPr>
          <w:rFonts w:eastAsia="Times New Roman"/>
          <w:b/>
          <w:u w:val="single"/>
        </w:rPr>
        <w:t>ЗАТВОРЕНО</w:t>
      </w:r>
      <w:r>
        <w:rPr>
          <w:rFonts w:eastAsia="Times New Roman"/>
          <w:b/>
          <w:u w:val="single"/>
        </w:rPr>
        <w:t>М</w:t>
      </w:r>
      <w:r w:rsidRPr="004E105E">
        <w:rPr>
          <w:rFonts w:eastAsia="Times New Roman"/>
          <w:b/>
          <w:u w:val="single"/>
        </w:rPr>
        <w:t xml:space="preserve"> ОДЕЉЕЊ</w:t>
      </w:r>
      <w:r>
        <w:rPr>
          <w:rFonts w:eastAsia="Times New Roman"/>
          <w:b/>
          <w:u w:val="single"/>
        </w:rPr>
        <w:t>У</w:t>
      </w:r>
    </w:p>
    <w:p w14:paraId="5F0B6612" w14:textId="77777777" w:rsidR="003A7AC0" w:rsidRPr="004E105E" w:rsidRDefault="003A7AC0" w:rsidP="00CF2890">
      <w:pPr>
        <w:jc w:val="both"/>
        <w:outlineLvl w:val="1"/>
        <w:rPr>
          <w:rFonts w:eastAsia="Times New Roman"/>
          <w:b/>
          <w:u w:val="single"/>
        </w:rPr>
      </w:pPr>
    </w:p>
    <w:p w14:paraId="23EEE5B9" w14:textId="170612BE" w:rsidR="001D0732" w:rsidRPr="00A078A3" w:rsidRDefault="001325C0" w:rsidP="00F04074">
      <w:pPr>
        <w:spacing w:after="120" w:line="259" w:lineRule="auto"/>
        <w:jc w:val="both"/>
        <w:rPr>
          <w:rFonts w:cs="Arial"/>
        </w:rPr>
      </w:pPr>
      <w:r w:rsidRPr="00A24F21">
        <w:rPr>
          <w:rFonts w:cs="Arial"/>
        </w:rPr>
        <w:t xml:space="preserve">Осуђени који су разврстани у групе В1 и В2, односно затворено одељење, у </w:t>
      </w:r>
      <w:r w:rsidR="00653485">
        <w:rPr>
          <w:rFonts w:cs="Arial"/>
        </w:rPr>
        <w:t xml:space="preserve">просторијама-спаваоницама </w:t>
      </w:r>
      <w:r w:rsidRPr="00A24F21">
        <w:rPr>
          <w:rFonts w:cs="Arial"/>
        </w:rPr>
        <w:t xml:space="preserve">бораве </w:t>
      </w:r>
      <w:r w:rsidRPr="001325C0">
        <w:rPr>
          <w:rFonts w:cs="Arial"/>
        </w:rPr>
        <w:t>22 сата, а два сата дневно имају шетњу</w:t>
      </w:r>
      <w:r w:rsidRPr="00A24F21">
        <w:rPr>
          <w:rFonts w:cs="Arial"/>
        </w:rPr>
        <w:t>, односно могућност боравка на свежем ваздуху</w:t>
      </w:r>
      <w:r w:rsidRPr="001325C0">
        <w:rPr>
          <w:rFonts w:cs="Arial"/>
        </w:rPr>
        <w:t xml:space="preserve">. </w:t>
      </w:r>
      <w:r w:rsidR="00D10CDB">
        <w:rPr>
          <w:rFonts w:eastAsia="Times New Roman"/>
        </w:rPr>
        <w:t xml:space="preserve">Према наводима службених лица, </w:t>
      </w:r>
      <w:r w:rsidR="00D10CDB" w:rsidRPr="001D0732">
        <w:rPr>
          <w:rFonts w:eastAsia="Times New Roman"/>
        </w:rPr>
        <w:t>о</w:t>
      </w:r>
      <w:r w:rsidR="00D10CDB" w:rsidRPr="001D0732">
        <w:rPr>
          <w:rFonts w:cs="Arial"/>
        </w:rPr>
        <w:t xml:space="preserve">д групних програма било је едукације </w:t>
      </w:r>
      <w:r w:rsidR="001D0732">
        <w:rPr>
          <w:rFonts w:cs="Arial"/>
        </w:rPr>
        <w:t xml:space="preserve">о </w:t>
      </w:r>
      <w:r w:rsidR="001D0732" w:rsidRPr="00842746">
        <w:t>контрол</w:t>
      </w:r>
      <w:r w:rsidR="001D0732">
        <w:t>и</w:t>
      </w:r>
      <w:r w:rsidR="001D0732" w:rsidRPr="00842746">
        <w:t xml:space="preserve"> беса, одвикавања од болести зависности</w:t>
      </w:r>
      <w:r w:rsidR="001D0732">
        <w:rPr>
          <w:lang w:val="en-US"/>
        </w:rPr>
        <w:t xml:space="preserve"> </w:t>
      </w:r>
      <w:r w:rsidR="001D0732">
        <w:t>односно</w:t>
      </w:r>
      <w:r w:rsidR="001D0732" w:rsidRPr="00842746">
        <w:t xml:space="preserve"> одржавања апстиненције од алкохола и дрога и сл.</w:t>
      </w:r>
      <w:r w:rsidR="001D0732">
        <w:t xml:space="preserve"> Васпитачи су недавно похађали обуке и формирају се групе за когнитивни рад од 6-7 лица</w:t>
      </w:r>
      <w:r w:rsidR="00124673">
        <w:t xml:space="preserve"> или мање групе</w:t>
      </w:r>
      <w:r w:rsidR="001D0732">
        <w:t>.</w:t>
      </w:r>
    </w:p>
    <w:p w14:paraId="563FE638" w14:textId="31863FC9" w:rsidR="001D0732" w:rsidRDefault="001D0732" w:rsidP="00F04074">
      <w:pPr>
        <w:spacing w:after="120"/>
        <w:jc w:val="both"/>
      </w:pPr>
      <w:r w:rsidRPr="0002388D">
        <w:rPr>
          <w:rFonts w:cs="Arial"/>
          <w:b/>
        </w:rPr>
        <w:t>НПМ похваљује нап</w:t>
      </w:r>
      <w:r w:rsidR="0002388D" w:rsidRPr="0002388D">
        <w:rPr>
          <w:rFonts w:cs="Arial"/>
          <w:b/>
        </w:rPr>
        <w:t>оре који се улажу у омогућавање</w:t>
      </w:r>
      <w:r w:rsidR="004C2B0B">
        <w:rPr>
          <w:rFonts w:cs="Arial"/>
          <w:b/>
        </w:rPr>
        <w:t>,</w:t>
      </w:r>
      <w:r w:rsidRPr="0002388D">
        <w:rPr>
          <w:rFonts w:cs="Arial"/>
          <w:b/>
        </w:rPr>
        <w:t xml:space="preserve"> осуђеним лицима која</w:t>
      </w:r>
      <w:r w:rsidR="0046145E">
        <w:rPr>
          <w:rFonts w:cs="Arial"/>
          <w:b/>
        </w:rPr>
        <w:t xml:space="preserve"> се налазе у затвореном одељењу</w:t>
      </w:r>
      <w:r w:rsidR="004C2B0B">
        <w:rPr>
          <w:rFonts w:cs="Arial"/>
          <w:b/>
        </w:rPr>
        <w:t>,</w:t>
      </w:r>
      <w:r w:rsidRPr="0002388D">
        <w:rPr>
          <w:b/>
        </w:rPr>
        <w:t xml:space="preserve"> ширег спектра сврси</w:t>
      </w:r>
      <w:r w:rsidR="0046145E">
        <w:rPr>
          <w:b/>
        </w:rPr>
        <w:t>с</w:t>
      </w:r>
      <w:r w:rsidRPr="0002388D">
        <w:rPr>
          <w:b/>
        </w:rPr>
        <w:t>ходних активности</w:t>
      </w:r>
      <w:r w:rsidRPr="0002388D">
        <w:rPr>
          <w:rFonts w:cs="Arial"/>
          <w:b/>
        </w:rPr>
        <w:t xml:space="preserve"> у којима могу да учествују током дана</w:t>
      </w:r>
      <w:r w:rsidRPr="00A078A3">
        <w:rPr>
          <w:rFonts w:cs="Arial"/>
        </w:rPr>
        <w:t>. Примера ради,</w:t>
      </w:r>
      <w:r w:rsidR="00124673">
        <w:rPr>
          <w:rFonts w:cs="Arial"/>
        </w:rPr>
        <w:t xml:space="preserve"> н</w:t>
      </w:r>
      <w:r w:rsidR="00124673">
        <w:rPr>
          <w:lang w:val="en-US"/>
        </w:rPr>
        <w:t>абав</w:t>
      </w:r>
      <w:r w:rsidR="00124673">
        <w:t>љен</w:t>
      </w:r>
      <w:r w:rsidR="0046145E">
        <w:t>и</w:t>
      </w:r>
      <w:r w:rsidR="00124673">
        <w:rPr>
          <w:lang w:val="en-US"/>
        </w:rPr>
        <w:t xml:space="preserve"> су музички инстументи (гитаре) за </w:t>
      </w:r>
      <w:r w:rsidR="00124673">
        <w:t xml:space="preserve">два </w:t>
      </w:r>
      <w:r w:rsidR="00124673">
        <w:rPr>
          <w:lang w:val="en-US"/>
        </w:rPr>
        <w:t xml:space="preserve">лица </w:t>
      </w:r>
      <w:r w:rsidR="00124673">
        <w:t xml:space="preserve">која су смештена </w:t>
      </w:r>
      <w:r w:rsidR="00124673">
        <w:rPr>
          <w:lang w:val="en-US"/>
        </w:rPr>
        <w:t>у затворено одељењ</w:t>
      </w:r>
      <w:r w:rsidR="004C2B0B">
        <w:t>е</w:t>
      </w:r>
      <w:r w:rsidRPr="00A078A3">
        <w:rPr>
          <w:rFonts w:cs="Arial"/>
        </w:rPr>
        <w:t xml:space="preserve">, а у плану је организовање </w:t>
      </w:r>
      <w:r w:rsidR="0046145E">
        <w:rPr>
          <w:rFonts w:cs="Arial"/>
        </w:rPr>
        <w:t xml:space="preserve">и </w:t>
      </w:r>
      <w:r w:rsidRPr="00A078A3">
        <w:rPr>
          <w:rFonts w:cs="Arial"/>
        </w:rPr>
        <w:t>њихови</w:t>
      </w:r>
      <w:r w:rsidR="004C2B0B">
        <w:rPr>
          <w:rFonts w:cs="Arial"/>
        </w:rPr>
        <w:t>х</w:t>
      </w:r>
      <w:r w:rsidRPr="00A078A3">
        <w:rPr>
          <w:rFonts w:cs="Arial"/>
        </w:rPr>
        <w:t xml:space="preserve"> наступа. </w:t>
      </w:r>
      <w:r w:rsidR="0002388D">
        <w:t>У</w:t>
      </w:r>
      <w:r w:rsidRPr="00A078A3">
        <w:t xml:space="preserve"> претходном периоду</w:t>
      </w:r>
      <w:r w:rsidR="00124673">
        <w:t xml:space="preserve">, за лица која се налазе у затвореном одељењу, </w:t>
      </w:r>
      <w:r w:rsidRPr="00A078A3">
        <w:t xml:space="preserve"> </w:t>
      </w:r>
      <w:r w:rsidR="00124673">
        <w:t xml:space="preserve">организована </w:t>
      </w:r>
      <w:r w:rsidRPr="00A078A3">
        <w:t>су такмичења у шаху и друштвеним играма, кре</w:t>
      </w:r>
      <w:r w:rsidR="00A078A3" w:rsidRPr="00A078A3">
        <w:t>а</w:t>
      </w:r>
      <w:r w:rsidRPr="00A078A3">
        <w:t xml:space="preserve">тивне радионице на којима су </w:t>
      </w:r>
      <w:r w:rsidR="00124673">
        <w:t xml:space="preserve">лица </w:t>
      </w:r>
      <w:r w:rsidRPr="00A078A3">
        <w:t xml:space="preserve">правили честитке, а за њих је </w:t>
      </w:r>
      <w:r w:rsidR="00EB1C42" w:rsidRPr="00A078A3">
        <w:rPr>
          <w:rFonts w:cs="Arial"/>
        </w:rPr>
        <w:t>недавно</w:t>
      </w:r>
      <w:r w:rsidRPr="00A078A3">
        <w:rPr>
          <w:rFonts w:cs="Arial"/>
        </w:rPr>
        <w:t xml:space="preserve"> био</w:t>
      </w:r>
      <w:r w:rsidR="00EB1C42" w:rsidRPr="00A078A3">
        <w:rPr>
          <w:rFonts w:cs="Arial"/>
        </w:rPr>
        <w:t xml:space="preserve"> организован и квиз знања, за који су осуђена лица исказали заинтересованост и током разговора са члановима тима НПМ изразили задовољство овим обликом активности.</w:t>
      </w:r>
      <w:r w:rsidR="00653485" w:rsidRPr="00653485">
        <w:t xml:space="preserve"> </w:t>
      </w:r>
    </w:p>
    <w:p w14:paraId="545C0125" w14:textId="3AA3AE05" w:rsidR="00A078A3" w:rsidRPr="00E21CFB" w:rsidRDefault="00A078A3" w:rsidP="00F04074">
      <w:pPr>
        <w:spacing w:after="120"/>
        <w:jc w:val="both"/>
        <w:rPr>
          <w:rFonts w:cs="Arial"/>
        </w:rPr>
      </w:pPr>
      <w:r>
        <w:rPr>
          <w:rFonts w:cs="Arial"/>
        </w:rPr>
        <w:t xml:space="preserve">С друге стране, </w:t>
      </w:r>
      <w:r w:rsidR="00CF0194">
        <w:rPr>
          <w:rFonts w:cs="Arial"/>
        </w:rPr>
        <w:t>о</w:t>
      </w:r>
      <w:r w:rsidRPr="00A24F21">
        <w:rPr>
          <w:rFonts w:cs="Arial"/>
        </w:rPr>
        <w:t xml:space="preserve">суђени из затвореног одељења нису радно ангажовани јер у заводу за то нема могућности. </w:t>
      </w:r>
      <w:r>
        <w:rPr>
          <w:rFonts w:eastAsia="Times New Roman"/>
        </w:rPr>
        <w:t>Тако, поједини осуђени</w:t>
      </w:r>
      <w:r w:rsidRPr="00203864">
        <w:rPr>
          <w:rFonts w:eastAsia="Times New Roman"/>
        </w:rPr>
        <w:t xml:space="preserve"> </w:t>
      </w:r>
      <w:r>
        <w:rPr>
          <w:rFonts w:eastAsia="Times New Roman"/>
        </w:rPr>
        <w:t>који</w:t>
      </w:r>
      <w:r w:rsidRPr="00203864">
        <w:rPr>
          <w:rFonts w:eastAsia="Times New Roman"/>
        </w:rPr>
        <w:t xml:space="preserve"> </w:t>
      </w:r>
      <w:r>
        <w:rPr>
          <w:rFonts w:eastAsia="Times New Roman"/>
        </w:rPr>
        <w:t>су</w:t>
      </w:r>
      <w:r w:rsidRPr="00203864">
        <w:rPr>
          <w:rFonts w:eastAsia="Times New Roman"/>
        </w:rPr>
        <w:t xml:space="preserve"> </w:t>
      </w:r>
      <w:r>
        <w:rPr>
          <w:rFonts w:eastAsia="Times New Roman"/>
        </w:rPr>
        <w:t>у</w:t>
      </w:r>
      <w:r w:rsidRPr="00203864">
        <w:rPr>
          <w:rFonts w:eastAsia="Times New Roman"/>
        </w:rPr>
        <w:t xml:space="preserve"> </w:t>
      </w:r>
      <w:r>
        <w:rPr>
          <w:rFonts w:eastAsia="Times New Roman"/>
        </w:rPr>
        <w:t>овај</w:t>
      </w:r>
      <w:r w:rsidRPr="00203864">
        <w:rPr>
          <w:rFonts w:eastAsia="Times New Roman"/>
        </w:rPr>
        <w:t xml:space="preserve"> </w:t>
      </w:r>
      <w:r>
        <w:rPr>
          <w:rFonts w:eastAsia="Times New Roman"/>
        </w:rPr>
        <w:t>завод</w:t>
      </w:r>
      <w:r w:rsidRPr="00203864">
        <w:rPr>
          <w:rFonts w:eastAsia="Times New Roman"/>
        </w:rPr>
        <w:t xml:space="preserve"> </w:t>
      </w:r>
      <w:r>
        <w:rPr>
          <w:rFonts w:eastAsia="Times New Roman"/>
        </w:rPr>
        <w:t>премештени</w:t>
      </w:r>
      <w:r w:rsidRPr="00203864">
        <w:rPr>
          <w:rFonts w:eastAsia="Times New Roman"/>
        </w:rPr>
        <w:t xml:space="preserve"> </w:t>
      </w:r>
      <w:r>
        <w:rPr>
          <w:rFonts w:eastAsia="Times New Roman"/>
        </w:rPr>
        <w:t>из</w:t>
      </w:r>
      <w:r w:rsidRPr="00203864">
        <w:rPr>
          <w:rFonts w:eastAsia="Times New Roman"/>
        </w:rPr>
        <w:t xml:space="preserve"> </w:t>
      </w:r>
      <w:r w:rsidR="000B0FBB">
        <w:rPr>
          <w:rFonts w:eastAsia="Times New Roman"/>
        </w:rPr>
        <w:t>других завода за извршење кривичних санкција</w:t>
      </w:r>
      <w:r w:rsidRPr="00203864">
        <w:rPr>
          <w:rFonts w:eastAsia="Times New Roman"/>
        </w:rPr>
        <w:t xml:space="preserve">, </w:t>
      </w:r>
      <w:r>
        <w:rPr>
          <w:rFonts w:eastAsia="Times New Roman"/>
        </w:rPr>
        <w:t>премештај</w:t>
      </w:r>
      <w:r w:rsidRPr="00203864">
        <w:rPr>
          <w:rFonts w:eastAsia="Times New Roman"/>
        </w:rPr>
        <w:t xml:space="preserve"> </w:t>
      </w:r>
      <w:r>
        <w:rPr>
          <w:rFonts w:eastAsia="Times New Roman"/>
        </w:rPr>
        <w:t>доживљавају</w:t>
      </w:r>
      <w:r w:rsidRPr="00203864">
        <w:rPr>
          <w:rFonts w:eastAsia="Times New Roman"/>
        </w:rPr>
        <w:t xml:space="preserve"> </w:t>
      </w:r>
      <w:r>
        <w:rPr>
          <w:rFonts w:eastAsia="Times New Roman"/>
        </w:rPr>
        <w:t>као</w:t>
      </w:r>
      <w:r w:rsidRPr="00203864">
        <w:rPr>
          <w:rFonts w:eastAsia="Times New Roman"/>
        </w:rPr>
        <w:t xml:space="preserve"> </w:t>
      </w:r>
      <w:r>
        <w:rPr>
          <w:rFonts w:eastAsia="Times New Roman"/>
        </w:rPr>
        <w:t>погоршање</w:t>
      </w:r>
      <w:r w:rsidRPr="00203864">
        <w:rPr>
          <w:rFonts w:eastAsia="Times New Roman"/>
        </w:rPr>
        <w:t xml:space="preserve"> </w:t>
      </w:r>
      <w:r>
        <w:rPr>
          <w:rFonts w:eastAsia="Times New Roman"/>
        </w:rPr>
        <w:t>свог</w:t>
      </w:r>
      <w:r w:rsidRPr="00203864">
        <w:rPr>
          <w:rFonts w:eastAsia="Times New Roman"/>
        </w:rPr>
        <w:t xml:space="preserve"> </w:t>
      </w:r>
      <w:r>
        <w:rPr>
          <w:rFonts w:eastAsia="Times New Roman"/>
        </w:rPr>
        <w:t>положаја</w:t>
      </w:r>
      <w:r w:rsidRPr="00203864">
        <w:rPr>
          <w:rFonts w:eastAsia="Times New Roman"/>
        </w:rPr>
        <w:t xml:space="preserve">, </w:t>
      </w:r>
      <w:r>
        <w:rPr>
          <w:rFonts w:eastAsia="Times New Roman"/>
        </w:rPr>
        <w:t>имајући</w:t>
      </w:r>
      <w:r w:rsidRPr="00203864">
        <w:rPr>
          <w:rFonts w:eastAsia="Times New Roman"/>
        </w:rPr>
        <w:t xml:space="preserve"> </w:t>
      </w:r>
      <w:r>
        <w:rPr>
          <w:rFonts w:eastAsia="Times New Roman"/>
        </w:rPr>
        <w:t>у</w:t>
      </w:r>
      <w:r w:rsidRPr="00203864">
        <w:rPr>
          <w:rFonts w:eastAsia="Times New Roman"/>
        </w:rPr>
        <w:t xml:space="preserve"> </w:t>
      </w:r>
      <w:r>
        <w:rPr>
          <w:rFonts w:eastAsia="Times New Roman"/>
        </w:rPr>
        <w:t>виду</w:t>
      </w:r>
      <w:r w:rsidRPr="00203864">
        <w:rPr>
          <w:rFonts w:eastAsia="Times New Roman"/>
        </w:rPr>
        <w:t xml:space="preserve"> </w:t>
      </w:r>
      <w:r>
        <w:rPr>
          <w:rFonts w:eastAsia="Times New Roman"/>
        </w:rPr>
        <w:t>чињеницу</w:t>
      </w:r>
      <w:r w:rsidRPr="00203864">
        <w:rPr>
          <w:rFonts w:eastAsia="Times New Roman"/>
        </w:rPr>
        <w:t xml:space="preserve"> </w:t>
      </w:r>
      <w:r>
        <w:rPr>
          <w:rFonts w:eastAsia="Times New Roman"/>
        </w:rPr>
        <w:t>да</w:t>
      </w:r>
      <w:r w:rsidRPr="00203864">
        <w:rPr>
          <w:rFonts w:eastAsia="Times New Roman"/>
        </w:rPr>
        <w:t xml:space="preserve"> </w:t>
      </w:r>
      <w:r>
        <w:rPr>
          <w:rFonts w:eastAsia="Times New Roman"/>
        </w:rPr>
        <w:t>су</w:t>
      </w:r>
      <w:r w:rsidRPr="00203864">
        <w:rPr>
          <w:rFonts w:eastAsia="Times New Roman"/>
        </w:rPr>
        <w:t xml:space="preserve"> </w:t>
      </w:r>
      <w:r w:rsidR="0002388D">
        <w:rPr>
          <w:rFonts w:eastAsia="Times New Roman"/>
        </w:rPr>
        <w:t>у тим з</w:t>
      </w:r>
      <w:r>
        <w:rPr>
          <w:rFonts w:eastAsia="Times New Roman"/>
        </w:rPr>
        <w:t>аводима били</w:t>
      </w:r>
      <w:r w:rsidRPr="00203864">
        <w:rPr>
          <w:rFonts w:eastAsia="Times New Roman"/>
        </w:rPr>
        <w:t xml:space="preserve"> </w:t>
      </w:r>
      <w:r>
        <w:rPr>
          <w:rFonts w:eastAsia="Times New Roman"/>
        </w:rPr>
        <w:t>радно</w:t>
      </w:r>
      <w:r w:rsidRPr="00203864">
        <w:rPr>
          <w:rFonts w:eastAsia="Times New Roman"/>
        </w:rPr>
        <w:t xml:space="preserve"> </w:t>
      </w:r>
      <w:r>
        <w:rPr>
          <w:rFonts w:eastAsia="Times New Roman"/>
        </w:rPr>
        <w:t>ангажовани</w:t>
      </w:r>
      <w:r w:rsidRPr="00203864">
        <w:rPr>
          <w:rFonts w:eastAsia="Times New Roman"/>
        </w:rPr>
        <w:t>.</w:t>
      </w:r>
      <w:r>
        <w:rPr>
          <w:rFonts w:eastAsia="Times New Roman"/>
        </w:rPr>
        <w:t xml:space="preserve"> </w:t>
      </w:r>
      <w:r>
        <w:rPr>
          <w:rFonts w:cs="Arial"/>
        </w:rPr>
        <w:t xml:space="preserve">Упркос томе, њима се као индивидуални циљ поставља </w:t>
      </w:r>
      <w:r w:rsidRPr="00E21CFB">
        <w:rPr>
          <w:rFonts w:cs="Arial"/>
        </w:rPr>
        <w:t>„Развијање радних навика“</w:t>
      </w:r>
      <w:r>
        <w:rPr>
          <w:rFonts w:cs="Arial"/>
        </w:rPr>
        <w:t xml:space="preserve">. </w:t>
      </w:r>
      <w:r w:rsidR="00124673">
        <w:t xml:space="preserve">С </w:t>
      </w:r>
      <w:r w:rsidR="00124673">
        <w:lastRenderedPageBreak/>
        <w:t>тим у вези, руководству завода указано је на то да</w:t>
      </w:r>
      <w:r w:rsidR="00124673">
        <w:rPr>
          <w:rFonts w:cs="Arial"/>
        </w:rPr>
        <w:t xml:space="preserve"> </w:t>
      </w:r>
      <w:r w:rsidRPr="00E21CFB">
        <w:rPr>
          <w:rFonts w:cs="Arial"/>
        </w:rPr>
        <w:t xml:space="preserve">третман није право осуђеног већ обавеза завода усмерена на ресоцијализацију и да постављање неостваривих циљева није прихватљиво тј. нема смисла. </w:t>
      </w:r>
      <w:r w:rsidRPr="00E21CFB">
        <w:rPr>
          <w:rFonts w:asciiTheme="minorHAnsi" w:hAnsiTheme="minorHAnsi" w:cstheme="minorBidi"/>
          <w:sz w:val="16"/>
          <w:szCs w:val="16"/>
          <w:lang w:val="en-US"/>
        </w:rPr>
        <w:annotationRef/>
      </w:r>
      <w:r w:rsidRPr="00E21CFB">
        <w:rPr>
          <w:rFonts w:cs="Arial"/>
        </w:rPr>
        <w:t xml:space="preserve">    </w:t>
      </w:r>
    </w:p>
    <w:p w14:paraId="1E4E3343" w14:textId="4923D00C" w:rsidR="00443918" w:rsidRDefault="00443918" w:rsidP="001703A0">
      <w:pPr>
        <w:spacing w:after="120"/>
        <w:jc w:val="both"/>
        <w:rPr>
          <w:rFonts w:eastAsia="Times New Roman"/>
        </w:rPr>
      </w:pPr>
      <w:r w:rsidRPr="00A24F21">
        <w:rPr>
          <w:rFonts w:eastAsia="Times New Roman"/>
        </w:rPr>
        <w:t xml:space="preserve">Обезбеђивање радног ангажовања затвореницима је важно због тога што омогућава смислено и конструктивно провођење времена током осуђеничких дана, стицање потребних вештина, радно искуство и самопоштовање, </w:t>
      </w:r>
      <w:r w:rsidR="002405EA">
        <w:rPr>
          <w:rFonts w:eastAsia="Times New Roman"/>
        </w:rPr>
        <w:t xml:space="preserve">а </w:t>
      </w:r>
      <w:r w:rsidR="00653485">
        <w:rPr>
          <w:rFonts w:eastAsia="Times New Roman"/>
        </w:rPr>
        <w:t>доприноси ресоцијализацији.</w:t>
      </w:r>
      <w:r w:rsidRPr="00A24F21">
        <w:rPr>
          <w:rFonts w:eastAsia="Times New Roman"/>
        </w:rPr>
        <w:t xml:space="preserve"> </w:t>
      </w:r>
      <w:r w:rsidR="00F04074">
        <w:rPr>
          <w:rFonts w:eastAsia="Times New Roman"/>
        </w:rPr>
        <w:t>Г</w:t>
      </w:r>
      <w:r w:rsidR="00F04074" w:rsidRPr="00E66B80">
        <w:rPr>
          <w:rFonts w:eastAsia="Times New Roman"/>
        </w:rPr>
        <w:t xml:space="preserve">лавна сврха рада у затвору је да помогне </w:t>
      </w:r>
      <w:r w:rsidR="00F04074">
        <w:rPr>
          <w:rFonts w:eastAsia="Times New Roman"/>
        </w:rPr>
        <w:t>затвореницима</w:t>
      </w:r>
      <w:r w:rsidR="00F04074" w:rsidRPr="00E66B80">
        <w:rPr>
          <w:rFonts w:eastAsia="Times New Roman"/>
        </w:rPr>
        <w:t xml:space="preserve"> да се врате у друштво и по пуштању на слободу воде живот </w:t>
      </w:r>
      <w:r w:rsidR="00F04074">
        <w:rPr>
          <w:rFonts w:eastAsia="Times New Roman"/>
        </w:rPr>
        <w:t>у складу са</w:t>
      </w:r>
      <w:r w:rsidR="00F04074" w:rsidRPr="00E66B80">
        <w:rPr>
          <w:rFonts w:eastAsia="Times New Roman"/>
        </w:rPr>
        <w:t xml:space="preserve"> закон</w:t>
      </w:r>
      <w:r w:rsidR="00F04074">
        <w:rPr>
          <w:rFonts w:eastAsia="Times New Roman"/>
        </w:rPr>
        <w:t xml:space="preserve">ом. </w:t>
      </w:r>
      <w:r w:rsidR="00F04074" w:rsidRPr="00A24F21">
        <w:rPr>
          <w:rFonts w:eastAsia="Times New Roman"/>
        </w:rPr>
        <w:t xml:space="preserve"> </w:t>
      </w:r>
      <w:r w:rsidR="002405EA">
        <w:rPr>
          <w:rFonts w:eastAsia="Times New Roman"/>
        </w:rPr>
        <w:t xml:space="preserve">Осим тога, </w:t>
      </w:r>
      <w:r w:rsidR="002405EA" w:rsidRPr="00A24F21">
        <w:rPr>
          <w:rFonts w:eastAsia="Times New Roman"/>
        </w:rPr>
        <w:t>током боравка у затвору</w:t>
      </w:r>
      <w:r w:rsidR="002405EA">
        <w:rPr>
          <w:rFonts w:eastAsia="Times New Roman"/>
        </w:rPr>
        <w:t>, н</w:t>
      </w:r>
      <w:r w:rsidRPr="00A24F21">
        <w:rPr>
          <w:rFonts w:eastAsia="Times New Roman"/>
        </w:rPr>
        <w:t>акнада за рад</w:t>
      </w:r>
      <w:r w:rsidR="002405EA">
        <w:rPr>
          <w:rFonts w:eastAsia="Times New Roman"/>
        </w:rPr>
        <w:t>,</w:t>
      </w:r>
      <w:r w:rsidRPr="00A24F21">
        <w:rPr>
          <w:rFonts w:eastAsia="Times New Roman"/>
        </w:rPr>
        <w:t xml:space="preserve"> омогућава затвореницима </w:t>
      </w:r>
      <w:r w:rsidR="002405EA">
        <w:rPr>
          <w:rFonts w:eastAsia="Times New Roman"/>
        </w:rPr>
        <w:t xml:space="preserve">и </w:t>
      </w:r>
      <w:r w:rsidRPr="00A24F21">
        <w:rPr>
          <w:rFonts w:eastAsia="Times New Roman"/>
        </w:rPr>
        <w:t>да подмире неке своје потребе.</w:t>
      </w:r>
    </w:p>
    <w:p w14:paraId="33308BE0" w14:textId="3789DFE9" w:rsidR="00F04074" w:rsidRDefault="001703A0" w:rsidP="001703A0">
      <w:pPr>
        <w:spacing w:after="120"/>
        <w:jc w:val="both"/>
      </w:pPr>
      <w:r>
        <w:t>Иако је о</w:t>
      </w:r>
      <w:r w:rsidR="00F04074" w:rsidRPr="00E66B80">
        <w:t xml:space="preserve">безбеђивање </w:t>
      </w:r>
      <w:r w:rsidR="00F04074">
        <w:t xml:space="preserve">свакодневног радног ангажовања у затворима изазовно, </w:t>
      </w:r>
      <w:r w:rsidR="00F04074" w:rsidRPr="00E66B80">
        <w:t xml:space="preserve">с обзиром на организационе и кадровске </w:t>
      </w:r>
      <w:r w:rsidR="00F04074">
        <w:t>могућности</w:t>
      </w:r>
      <w:r>
        <w:t xml:space="preserve">, обезбеђивање </w:t>
      </w:r>
      <w:r w:rsidR="00F04074" w:rsidRPr="00E66B80">
        <w:t>сврсисходн</w:t>
      </w:r>
      <w:r>
        <w:t>ог</w:t>
      </w:r>
      <w:r w:rsidR="00F04074" w:rsidRPr="00E66B80">
        <w:t xml:space="preserve"> рад</w:t>
      </w:r>
      <w:r>
        <w:t>а</w:t>
      </w:r>
      <w:r w:rsidR="00F04074" w:rsidRPr="00E66B80">
        <w:t xml:space="preserve"> је посебно важн</w:t>
      </w:r>
      <w:r>
        <w:t>о</w:t>
      </w:r>
      <w:r w:rsidR="00F04074" w:rsidRPr="00E66B80">
        <w:t xml:space="preserve"> за </w:t>
      </w:r>
      <w:r w:rsidR="00F04074">
        <w:t>затворенике</w:t>
      </w:r>
      <w:r w:rsidR="00F04074" w:rsidRPr="00E66B80">
        <w:t xml:space="preserve"> са </w:t>
      </w:r>
      <w:r w:rsidR="00F04074">
        <w:t>високим</w:t>
      </w:r>
      <w:r w:rsidR="00F04074" w:rsidRPr="00E66B80">
        <w:t xml:space="preserve"> степеном безбедности</w:t>
      </w:r>
      <w:r w:rsidR="00F04074">
        <w:t>,</w:t>
      </w:r>
      <w:r w:rsidR="00F04074" w:rsidRPr="00E66B80">
        <w:t xml:space="preserve"> с обзиром на негативан утицај </w:t>
      </w:r>
      <w:r w:rsidR="00F04074">
        <w:t>строжег</w:t>
      </w:r>
      <w:r w:rsidR="00F04074" w:rsidRPr="00E66B80">
        <w:t xml:space="preserve"> режима којем су изложени.</w:t>
      </w:r>
    </w:p>
    <w:p w14:paraId="0B059859" w14:textId="77777777" w:rsidR="007560CF" w:rsidRDefault="00F04074" w:rsidP="001703A0">
      <w:pPr>
        <w:spacing w:after="120"/>
        <w:jc w:val="both"/>
      </w:pPr>
      <w:r>
        <w:t>Притворена лица такође нису радно ангажована, а према њиховим наводима ш</w:t>
      </w:r>
      <w:r w:rsidR="00A24F21" w:rsidRPr="00A24F21">
        <w:t xml:space="preserve">етња </w:t>
      </w:r>
      <w:r>
        <w:t xml:space="preserve">им </w:t>
      </w:r>
      <w:r w:rsidR="00A24F21" w:rsidRPr="00A24F21">
        <w:t xml:space="preserve">траје 30 минута два пута дневно. </w:t>
      </w:r>
      <w:bookmarkStart w:id="0" w:name="_GoBack"/>
      <w:bookmarkEnd w:id="0"/>
    </w:p>
    <w:p w14:paraId="6D1096EA" w14:textId="54764C63" w:rsidR="00DF1B77" w:rsidRPr="007560CF" w:rsidRDefault="007560CF" w:rsidP="007560CF">
      <w:pPr>
        <w:spacing w:after="120"/>
        <w:jc w:val="both"/>
      </w:pPr>
      <w: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534256" w:rsidRPr="00E66B80" w14:paraId="35062EB2" w14:textId="77777777" w:rsidTr="00ED521C">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B1E787" w14:textId="77777777" w:rsidR="00534256" w:rsidRPr="00E66B80" w:rsidRDefault="00534256" w:rsidP="00ED521C">
            <w:pPr>
              <w:jc w:val="both"/>
              <w:rPr>
                <w:rFonts w:eastAsia="Times New Roman"/>
                <w:sz w:val="10"/>
                <w:szCs w:val="10"/>
              </w:rPr>
            </w:pPr>
          </w:p>
          <w:p w14:paraId="4D0BDF4A" w14:textId="77777777" w:rsidR="00534256" w:rsidRPr="008F7DA0" w:rsidRDefault="00534256" w:rsidP="00ED521C">
            <w:pPr>
              <w:jc w:val="both"/>
              <w:rPr>
                <w:rFonts w:eastAsia="Times New Roman"/>
              </w:rPr>
            </w:pPr>
            <w:r w:rsidRPr="008F7DA0">
              <w:rPr>
                <w:rFonts w:eastAsia="Times New Roman"/>
              </w:rPr>
              <w:t>УТВРЂЕНО</w:t>
            </w:r>
          </w:p>
          <w:p w14:paraId="5B81EB07" w14:textId="77777777" w:rsidR="00534256" w:rsidRPr="00E66B80" w:rsidRDefault="00534256" w:rsidP="00ED521C">
            <w:pPr>
              <w:jc w:val="both"/>
              <w:rPr>
                <w:rFonts w:eastAsia="Times New Roman"/>
                <w:sz w:val="10"/>
                <w:szCs w:val="10"/>
              </w:rPr>
            </w:pPr>
          </w:p>
          <w:p w14:paraId="222260E2" w14:textId="79DB516B" w:rsidR="00534256" w:rsidRPr="00E66B80" w:rsidRDefault="00534256" w:rsidP="00ED521C">
            <w:pPr>
              <w:jc w:val="both"/>
              <w:rPr>
                <w:rFonts w:eastAsia="Times New Roman"/>
              </w:rPr>
            </w:pPr>
            <w:r>
              <w:rPr>
                <w:rFonts w:eastAsia="Times New Roman"/>
              </w:rPr>
              <w:t xml:space="preserve">У ОЗ Зајечар осуђена лица разврстана у затворено одељење </w:t>
            </w:r>
            <w:r w:rsidR="008F030E">
              <w:rPr>
                <w:rFonts w:eastAsia="Times New Roman"/>
              </w:rPr>
              <w:t xml:space="preserve">и притвореници </w:t>
            </w:r>
            <w:r>
              <w:rPr>
                <w:rFonts w:eastAsia="Times New Roman"/>
              </w:rPr>
              <w:t>нису радно ангажован</w:t>
            </w:r>
            <w:r w:rsidR="008F030E">
              <w:rPr>
                <w:rFonts w:eastAsia="Times New Roman"/>
              </w:rPr>
              <w:t>и</w:t>
            </w:r>
            <w:r w:rsidRPr="00E66B80">
              <w:rPr>
                <w:rFonts w:eastAsia="Times New Roman"/>
              </w:rPr>
              <w:t>.</w:t>
            </w:r>
          </w:p>
          <w:p w14:paraId="1BEB82D0" w14:textId="77777777" w:rsidR="00534256" w:rsidRPr="00E66B80" w:rsidRDefault="00534256" w:rsidP="00ED521C">
            <w:pPr>
              <w:jc w:val="both"/>
              <w:rPr>
                <w:rFonts w:eastAsia="Times New Roman"/>
                <w:sz w:val="10"/>
                <w:szCs w:val="10"/>
              </w:rPr>
            </w:pPr>
          </w:p>
        </w:tc>
      </w:tr>
      <w:tr w:rsidR="00534256" w:rsidRPr="00E66B80" w14:paraId="5BFE8E1D" w14:textId="77777777" w:rsidTr="00ED521C">
        <w:trPr>
          <w:trHeight w:val="1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A20EE" w14:textId="77777777" w:rsidR="00534256" w:rsidRPr="00E66B80" w:rsidRDefault="00534256" w:rsidP="00ED521C">
            <w:pPr>
              <w:jc w:val="both"/>
              <w:rPr>
                <w:rFonts w:eastAsia="Times New Roman"/>
                <w:sz w:val="10"/>
                <w:szCs w:val="10"/>
              </w:rPr>
            </w:pPr>
          </w:p>
          <w:p w14:paraId="560E2220" w14:textId="77777777" w:rsidR="00534256" w:rsidRPr="00E66B80" w:rsidRDefault="00534256" w:rsidP="00ED521C">
            <w:pPr>
              <w:jc w:val="both"/>
              <w:rPr>
                <w:rFonts w:eastAsia="Times New Roman"/>
                <w:i/>
              </w:rPr>
            </w:pPr>
            <w:r w:rsidRPr="00E66B80">
              <w:rPr>
                <w:rFonts w:eastAsia="Times New Roman"/>
                <w:i/>
              </w:rPr>
              <w:t>РАЗЛОЗИ</w:t>
            </w:r>
          </w:p>
          <w:p w14:paraId="77401364" w14:textId="77777777" w:rsidR="00534256" w:rsidRPr="00E66B80" w:rsidRDefault="00534256" w:rsidP="00ED521C">
            <w:pPr>
              <w:jc w:val="both"/>
              <w:rPr>
                <w:rFonts w:eastAsia="Times New Roman"/>
                <w:sz w:val="10"/>
                <w:szCs w:val="10"/>
              </w:rPr>
            </w:pPr>
          </w:p>
          <w:p w14:paraId="7034E780" w14:textId="77777777" w:rsidR="00534256" w:rsidRPr="00254E40" w:rsidRDefault="00534256" w:rsidP="00EF035A">
            <w:pPr>
              <w:suppressAutoHyphens/>
              <w:spacing w:after="120"/>
              <w:jc w:val="both"/>
              <w:rPr>
                <w:rFonts w:eastAsia="Calibri"/>
                <w:i/>
              </w:rPr>
            </w:pPr>
            <w:r>
              <w:rPr>
                <w:rFonts w:eastAsia="Calibri"/>
                <w:i/>
              </w:rPr>
              <w:t>Сврха</w:t>
            </w:r>
            <w:r w:rsidRPr="00254E40">
              <w:rPr>
                <w:rFonts w:eastAsia="Calibri"/>
                <w:i/>
              </w:rPr>
              <w:t xml:space="preserve"> </w:t>
            </w:r>
            <w:r>
              <w:rPr>
                <w:rFonts w:eastAsia="Calibri"/>
                <w:i/>
              </w:rPr>
              <w:t>казне</w:t>
            </w:r>
            <w:r w:rsidRPr="00254E40">
              <w:rPr>
                <w:rFonts w:eastAsia="Calibri"/>
                <w:i/>
              </w:rPr>
              <w:t xml:space="preserve"> </w:t>
            </w:r>
            <w:r>
              <w:rPr>
                <w:rFonts w:eastAsia="Calibri"/>
                <w:i/>
              </w:rPr>
              <w:t>затвора</w:t>
            </w:r>
            <w:r w:rsidRPr="00254E40">
              <w:rPr>
                <w:rFonts w:eastAsia="Calibri"/>
                <w:i/>
              </w:rPr>
              <w:t xml:space="preserve"> </w:t>
            </w:r>
            <w:r>
              <w:rPr>
                <w:rFonts w:eastAsia="Calibri"/>
                <w:i/>
              </w:rPr>
              <w:t>или</w:t>
            </w:r>
            <w:r w:rsidRPr="00254E40">
              <w:rPr>
                <w:rFonts w:eastAsia="Calibri"/>
                <w:i/>
              </w:rPr>
              <w:t xml:space="preserve"> </w:t>
            </w:r>
            <w:r>
              <w:rPr>
                <w:rFonts w:eastAsia="Calibri"/>
                <w:i/>
              </w:rPr>
              <w:t>сличних</w:t>
            </w:r>
            <w:r w:rsidRPr="00254E40">
              <w:rPr>
                <w:rFonts w:eastAsia="Calibri"/>
                <w:i/>
              </w:rPr>
              <w:t xml:space="preserve"> </w:t>
            </w:r>
            <w:r>
              <w:rPr>
                <w:rFonts w:eastAsia="Calibri"/>
                <w:i/>
              </w:rPr>
              <w:t>мера</w:t>
            </w:r>
            <w:r w:rsidRPr="00254E40">
              <w:rPr>
                <w:rFonts w:eastAsia="Calibri"/>
                <w:i/>
              </w:rPr>
              <w:t xml:space="preserve"> </w:t>
            </w:r>
            <w:r>
              <w:rPr>
                <w:rFonts w:eastAsia="Calibri"/>
                <w:i/>
              </w:rPr>
              <w:t>којима</w:t>
            </w:r>
            <w:r w:rsidRPr="00254E40">
              <w:rPr>
                <w:rFonts w:eastAsia="Calibri"/>
                <w:i/>
              </w:rPr>
              <w:t xml:space="preserve"> </w:t>
            </w:r>
            <w:r>
              <w:rPr>
                <w:rFonts w:eastAsia="Calibri"/>
                <w:i/>
              </w:rPr>
              <w:t>се</w:t>
            </w:r>
            <w:r w:rsidRPr="00254E40">
              <w:rPr>
                <w:rFonts w:eastAsia="Calibri"/>
                <w:i/>
              </w:rPr>
              <w:t xml:space="preserve"> </w:t>
            </w:r>
            <w:r>
              <w:rPr>
                <w:rFonts w:eastAsia="Calibri"/>
                <w:i/>
              </w:rPr>
              <w:t>лице</w:t>
            </w:r>
            <w:r w:rsidRPr="00254E40">
              <w:rPr>
                <w:rFonts w:eastAsia="Calibri"/>
                <w:i/>
              </w:rPr>
              <w:t xml:space="preserve"> </w:t>
            </w:r>
            <w:r>
              <w:rPr>
                <w:rFonts w:eastAsia="Calibri"/>
                <w:i/>
              </w:rPr>
              <w:t>лишава</w:t>
            </w:r>
            <w:r w:rsidRPr="00254E40">
              <w:rPr>
                <w:rFonts w:eastAsia="Calibri"/>
                <w:i/>
              </w:rPr>
              <w:t xml:space="preserve"> </w:t>
            </w:r>
            <w:r>
              <w:rPr>
                <w:rFonts w:eastAsia="Calibri"/>
                <w:i/>
              </w:rPr>
              <w:t>слободе</w:t>
            </w:r>
            <w:r w:rsidRPr="00254E40">
              <w:rPr>
                <w:rFonts w:eastAsia="Calibri"/>
                <w:i/>
              </w:rPr>
              <w:t xml:space="preserve"> </w:t>
            </w:r>
            <w:r>
              <w:rPr>
                <w:rFonts w:eastAsia="Calibri"/>
                <w:i/>
              </w:rPr>
              <w:t>је</w:t>
            </w:r>
            <w:r w:rsidRPr="00254E40">
              <w:rPr>
                <w:rFonts w:eastAsia="Calibri"/>
                <w:i/>
              </w:rPr>
              <w:t xml:space="preserve"> </w:t>
            </w:r>
            <w:r>
              <w:rPr>
                <w:rFonts w:eastAsia="Calibri"/>
                <w:i/>
              </w:rPr>
              <w:t>пре</w:t>
            </w:r>
            <w:r w:rsidRPr="00254E40">
              <w:rPr>
                <w:rFonts w:eastAsia="Calibri"/>
                <w:i/>
              </w:rPr>
              <w:t xml:space="preserve"> </w:t>
            </w:r>
            <w:r>
              <w:rPr>
                <w:rFonts w:eastAsia="Calibri"/>
                <w:i/>
              </w:rPr>
              <w:t>свега</w:t>
            </w:r>
            <w:r w:rsidRPr="00254E40">
              <w:rPr>
                <w:rFonts w:eastAsia="Calibri"/>
                <w:i/>
              </w:rPr>
              <w:t xml:space="preserve"> </w:t>
            </w:r>
            <w:r>
              <w:rPr>
                <w:rFonts w:eastAsia="Calibri"/>
                <w:i/>
              </w:rPr>
              <w:t>заштита</w:t>
            </w:r>
            <w:r w:rsidRPr="00254E40">
              <w:rPr>
                <w:rFonts w:eastAsia="Calibri"/>
                <w:i/>
              </w:rPr>
              <w:t xml:space="preserve"> </w:t>
            </w:r>
            <w:r>
              <w:rPr>
                <w:rFonts w:eastAsia="Calibri"/>
                <w:i/>
              </w:rPr>
              <w:t>друштва</w:t>
            </w:r>
            <w:r w:rsidRPr="00254E40">
              <w:rPr>
                <w:rFonts w:eastAsia="Calibri"/>
                <w:i/>
              </w:rPr>
              <w:t xml:space="preserve"> </w:t>
            </w:r>
            <w:r>
              <w:rPr>
                <w:rFonts w:eastAsia="Calibri"/>
                <w:i/>
              </w:rPr>
              <w:t>од</w:t>
            </w:r>
            <w:r w:rsidRPr="00254E40">
              <w:rPr>
                <w:rFonts w:eastAsia="Calibri"/>
                <w:i/>
              </w:rPr>
              <w:t xml:space="preserve"> </w:t>
            </w:r>
            <w:r>
              <w:rPr>
                <w:rFonts w:eastAsia="Calibri"/>
                <w:i/>
              </w:rPr>
              <w:t>криминала</w:t>
            </w:r>
            <w:r w:rsidRPr="00254E40">
              <w:rPr>
                <w:rFonts w:eastAsia="Calibri"/>
                <w:i/>
              </w:rPr>
              <w:t xml:space="preserve"> </w:t>
            </w:r>
            <w:r>
              <w:rPr>
                <w:rFonts w:eastAsia="Calibri"/>
                <w:i/>
              </w:rPr>
              <w:t>и</w:t>
            </w:r>
            <w:r w:rsidRPr="00254E40">
              <w:rPr>
                <w:rFonts w:eastAsia="Calibri"/>
                <w:i/>
              </w:rPr>
              <w:t xml:space="preserve"> </w:t>
            </w:r>
            <w:r>
              <w:rPr>
                <w:rFonts w:eastAsia="Calibri"/>
                <w:i/>
              </w:rPr>
              <w:t>смањење</w:t>
            </w:r>
            <w:r w:rsidRPr="00254E40">
              <w:rPr>
                <w:rFonts w:eastAsia="Calibri"/>
                <w:i/>
              </w:rPr>
              <w:t xml:space="preserve"> </w:t>
            </w:r>
            <w:r>
              <w:rPr>
                <w:rFonts w:eastAsia="Calibri"/>
                <w:i/>
              </w:rPr>
              <w:t>рецидивизма</w:t>
            </w:r>
            <w:r w:rsidRPr="00254E40">
              <w:rPr>
                <w:rFonts w:eastAsia="Calibri"/>
                <w:i/>
              </w:rPr>
              <w:t xml:space="preserve">. </w:t>
            </w:r>
            <w:r>
              <w:rPr>
                <w:rFonts w:eastAsia="Calibri"/>
                <w:i/>
              </w:rPr>
              <w:t>Та</w:t>
            </w:r>
            <w:r w:rsidRPr="00254E40">
              <w:rPr>
                <w:rFonts w:eastAsia="Calibri"/>
                <w:i/>
              </w:rPr>
              <w:t xml:space="preserve"> </w:t>
            </w:r>
            <w:r>
              <w:rPr>
                <w:rFonts w:eastAsia="Calibri"/>
                <w:i/>
              </w:rPr>
              <w:t>сврха</w:t>
            </w:r>
            <w:r w:rsidRPr="00254E40">
              <w:rPr>
                <w:rFonts w:eastAsia="Calibri"/>
                <w:i/>
              </w:rPr>
              <w:t xml:space="preserve"> </w:t>
            </w:r>
            <w:r>
              <w:rPr>
                <w:rFonts w:eastAsia="Calibri"/>
                <w:i/>
              </w:rPr>
              <w:t>може</w:t>
            </w:r>
            <w:r w:rsidRPr="00254E40">
              <w:rPr>
                <w:rFonts w:eastAsia="Calibri"/>
                <w:i/>
              </w:rPr>
              <w:t xml:space="preserve"> </w:t>
            </w:r>
            <w:r>
              <w:rPr>
                <w:rFonts w:eastAsia="Calibri"/>
                <w:i/>
              </w:rPr>
              <w:t>да</w:t>
            </w:r>
            <w:r w:rsidRPr="00254E40">
              <w:rPr>
                <w:rFonts w:eastAsia="Calibri"/>
                <w:i/>
              </w:rPr>
              <w:t xml:space="preserve"> </w:t>
            </w:r>
            <w:r>
              <w:rPr>
                <w:rFonts w:eastAsia="Calibri"/>
                <w:i/>
              </w:rPr>
              <w:t>се</w:t>
            </w:r>
            <w:r w:rsidRPr="00254E40">
              <w:rPr>
                <w:rFonts w:eastAsia="Calibri"/>
                <w:i/>
              </w:rPr>
              <w:t xml:space="preserve"> </w:t>
            </w:r>
            <w:r>
              <w:rPr>
                <w:rFonts w:eastAsia="Calibri"/>
                <w:i/>
              </w:rPr>
              <w:t>оствари</w:t>
            </w:r>
            <w:r w:rsidRPr="00254E40">
              <w:rPr>
                <w:rFonts w:eastAsia="Calibri"/>
                <w:i/>
              </w:rPr>
              <w:t xml:space="preserve"> </w:t>
            </w:r>
            <w:r>
              <w:rPr>
                <w:rFonts w:eastAsia="Calibri"/>
                <w:i/>
              </w:rPr>
              <w:t>само</w:t>
            </w:r>
            <w:r w:rsidRPr="00254E40">
              <w:rPr>
                <w:rFonts w:eastAsia="Calibri"/>
                <w:i/>
              </w:rPr>
              <w:t xml:space="preserve"> </w:t>
            </w:r>
            <w:r>
              <w:rPr>
                <w:rFonts w:eastAsia="Calibri"/>
                <w:i/>
              </w:rPr>
              <w:t>ако</w:t>
            </w:r>
            <w:r w:rsidRPr="00254E40">
              <w:rPr>
                <w:rFonts w:eastAsia="Calibri"/>
                <w:i/>
              </w:rPr>
              <w:t xml:space="preserve"> </w:t>
            </w:r>
            <w:r>
              <w:rPr>
                <w:rFonts w:eastAsia="Calibri"/>
                <w:i/>
              </w:rPr>
              <w:t>се</w:t>
            </w:r>
            <w:r w:rsidRPr="00254E40">
              <w:rPr>
                <w:rFonts w:eastAsia="Calibri"/>
                <w:i/>
              </w:rPr>
              <w:t xml:space="preserve"> </w:t>
            </w:r>
            <w:r>
              <w:rPr>
                <w:rFonts w:eastAsia="Calibri"/>
                <w:i/>
              </w:rPr>
              <w:t>период</w:t>
            </w:r>
            <w:r w:rsidRPr="00254E40">
              <w:rPr>
                <w:rFonts w:eastAsia="Calibri"/>
                <w:i/>
              </w:rPr>
              <w:t xml:space="preserve"> </w:t>
            </w:r>
            <w:r>
              <w:rPr>
                <w:rFonts w:eastAsia="Calibri"/>
                <w:i/>
              </w:rPr>
              <w:t>проведен</w:t>
            </w:r>
            <w:r w:rsidRPr="00254E40">
              <w:rPr>
                <w:rFonts w:eastAsia="Calibri"/>
                <w:i/>
              </w:rPr>
              <w:t xml:space="preserve"> </w:t>
            </w:r>
            <w:r>
              <w:rPr>
                <w:rFonts w:eastAsia="Calibri"/>
                <w:i/>
              </w:rPr>
              <w:t>у</w:t>
            </w:r>
            <w:r w:rsidRPr="00254E40">
              <w:rPr>
                <w:rFonts w:eastAsia="Calibri"/>
                <w:i/>
              </w:rPr>
              <w:t xml:space="preserve"> </w:t>
            </w:r>
            <w:r>
              <w:rPr>
                <w:rFonts w:eastAsia="Calibri"/>
                <w:i/>
              </w:rPr>
              <w:t>затвору</w:t>
            </w:r>
            <w:r w:rsidRPr="00254E40">
              <w:rPr>
                <w:rFonts w:eastAsia="Calibri"/>
                <w:i/>
              </w:rPr>
              <w:t xml:space="preserve"> </w:t>
            </w:r>
            <w:r>
              <w:rPr>
                <w:rFonts w:eastAsia="Calibri"/>
                <w:i/>
              </w:rPr>
              <w:t>искористи</w:t>
            </w:r>
            <w:r w:rsidRPr="00254E40">
              <w:rPr>
                <w:rFonts w:eastAsia="Calibri"/>
                <w:i/>
              </w:rPr>
              <w:t xml:space="preserve"> </w:t>
            </w:r>
            <w:r>
              <w:rPr>
                <w:rFonts w:eastAsia="Calibri"/>
                <w:i/>
              </w:rPr>
              <w:t>да</w:t>
            </w:r>
            <w:r w:rsidRPr="00254E40">
              <w:rPr>
                <w:rFonts w:eastAsia="Calibri"/>
                <w:i/>
              </w:rPr>
              <w:t xml:space="preserve"> </w:t>
            </w:r>
            <w:r>
              <w:rPr>
                <w:rFonts w:eastAsia="Calibri"/>
                <w:i/>
              </w:rPr>
              <w:t>се</w:t>
            </w:r>
            <w:r w:rsidRPr="00254E40">
              <w:rPr>
                <w:rFonts w:eastAsia="Calibri"/>
                <w:i/>
              </w:rPr>
              <w:t xml:space="preserve"> </w:t>
            </w:r>
            <w:r>
              <w:rPr>
                <w:rFonts w:eastAsia="Calibri"/>
                <w:i/>
              </w:rPr>
              <w:t>у</w:t>
            </w:r>
            <w:r w:rsidRPr="00254E40">
              <w:rPr>
                <w:rFonts w:eastAsia="Calibri"/>
                <w:i/>
              </w:rPr>
              <w:t xml:space="preserve"> </w:t>
            </w:r>
            <w:r>
              <w:rPr>
                <w:rFonts w:eastAsia="Calibri"/>
                <w:i/>
              </w:rPr>
              <w:t>мери</w:t>
            </w:r>
            <w:r w:rsidRPr="00254E40">
              <w:rPr>
                <w:rFonts w:eastAsia="Calibri"/>
                <w:i/>
              </w:rPr>
              <w:t xml:space="preserve"> </w:t>
            </w:r>
            <w:r>
              <w:rPr>
                <w:rFonts w:eastAsia="Calibri"/>
                <w:i/>
              </w:rPr>
              <w:t>у</w:t>
            </w:r>
            <w:r w:rsidRPr="00254E40">
              <w:rPr>
                <w:rFonts w:eastAsia="Calibri"/>
                <w:i/>
              </w:rPr>
              <w:t xml:space="preserve"> </w:t>
            </w:r>
            <w:r>
              <w:rPr>
                <w:rFonts w:eastAsia="Calibri"/>
                <w:i/>
              </w:rPr>
              <w:t>којој</w:t>
            </w:r>
            <w:r w:rsidRPr="00254E40">
              <w:rPr>
                <w:rFonts w:eastAsia="Calibri"/>
                <w:i/>
              </w:rPr>
              <w:t xml:space="preserve"> </w:t>
            </w:r>
            <w:r>
              <w:rPr>
                <w:rFonts w:eastAsia="Calibri"/>
                <w:i/>
              </w:rPr>
              <w:t>је</w:t>
            </w:r>
            <w:r w:rsidRPr="00254E40">
              <w:rPr>
                <w:rFonts w:eastAsia="Calibri"/>
                <w:i/>
              </w:rPr>
              <w:t xml:space="preserve"> </w:t>
            </w:r>
            <w:r>
              <w:rPr>
                <w:rFonts w:eastAsia="Calibri"/>
                <w:i/>
              </w:rPr>
              <w:t>то</w:t>
            </w:r>
            <w:r w:rsidRPr="00254E40">
              <w:rPr>
                <w:rFonts w:eastAsia="Calibri"/>
                <w:i/>
              </w:rPr>
              <w:t xml:space="preserve"> </w:t>
            </w:r>
            <w:r>
              <w:rPr>
                <w:rFonts w:eastAsia="Calibri"/>
                <w:i/>
              </w:rPr>
              <w:t>могуће</w:t>
            </w:r>
            <w:r w:rsidRPr="00254E40">
              <w:rPr>
                <w:rFonts w:eastAsia="Calibri"/>
                <w:i/>
              </w:rPr>
              <w:t xml:space="preserve"> </w:t>
            </w:r>
            <w:r>
              <w:rPr>
                <w:rFonts w:eastAsia="Calibri"/>
                <w:i/>
              </w:rPr>
              <w:t>обезбеди</w:t>
            </w:r>
            <w:r w:rsidRPr="00254E40">
              <w:rPr>
                <w:rFonts w:eastAsia="Calibri"/>
                <w:i/>
              </w:rPr>
              <w:t xml:space="preserve"> </w:t>
            </w:r>
            <w:r>
              <w:rPr>
                <w:rFonts w:eastAsia="Calibri"/>
                <w:i/>
              </w:rPr>
              <w:t>реинтеграција</w:t>
            </w:r>
            <w:r w:rsidRPr="00254E40">
              <w:rPr>
                <w:rFonts w:eastAsia="Calibri"/>
                <w:i/>
              </w:rPr>
              <w:t xml:space="preserve"> </w:t>
            </w:r>
            <w:r>
              <w:rPr>
                <w:rFonts w:eastAsia="Calibri"/>
                <w:i/>
              </w:rPr>
              <w:t>таквих</w:t>
            </w:r>
            <w:r w:rsidRPr="00254E40">
              <w:rPr>
                <w:rFonts w:eastAsia="Calibri"/>
                <w:i/>
              </w:rPr>
              <w:t xml:space="preserve"> </w:t>
            </w:r>
            <w:r>
              <w:rPr>
                <w:rFonts w:eastAsia="Calibri"/>
                <w:i/>
              </w:rPr>
              <w:t>лица</w:t>
            </w:r>
            <w:r w:rsidRPr="00254E40">
              <w:rPr>
                <w:rFonts w:eastAsia="Calibri"/>
                <w:i/>
              </w:rPr>
              <w:t xml:space="preserve"> </w:t>
            </w:r>
            <w:r>
              <w:rPr>
                <w:rFonts w:eastAsia="Calibri"/>
                <w:i/>
              </w:rPr>
              <w:t>у</w:t>
            </w:r>
            <w:r w:rsidRPr="00254E40">
              <w:rPr>
                <w:rFonts w:eastAsia="Calibri"/>
                <w:i/>
              </w:rPr>
              <w:t xml:space="preserve"> </w:t>
            </w:r>
            <w:r>
              <w:rPr>
                <w:rFonts w:eastAsia="Calibri"/>
                <w:i/>
              </w:rPr>
              <w:t>друштво</w:t>
            </w:r>
            <w:r w:rsidRPr="00254E40">
              <w:rPr>
                <w:rFonts w:eastAsia="Calibri"/>
                <w:i/>
              </w:rPr>
              <w:t xml:space="preserve"> </w:t>
            </w:r>
            <w:r>
              <w:rPr>
                <w:rFonts w:eastAsia="Calibri"/>
                <w:i/>
              </w:rPr>
              <w:t>по</w:t>
            </w:r>
            <w:r w:rsidRPr="00254E40">
              <w:rPr>
                <w:rFonts w:eastAsia="Calibri"/>
                <w:i/>
              </w:rPr>
              <w:t xml:space="preserve"> </w:t>
            </w:r>
            <w:r>
              <w:rPr>
                <w:rFonts w:eastAsia="Calibri"/>
                <w:i/>
              </w:rPr>
              <w:t>њиховом</w:t>
            </w:r>
            <w:r w:rsidRPr="00254E40">
              <w:rPr>
                <w:rFonts w:eastAsia="Calibri"/>
                <w:i/>
              </w:rPr>
              <w:t xml:space="preserve"> </w:t>
            </w:r>
            <w:r>
              <w:rPr>
                <w:rFonts w:eastAsia="Calibri"/>
                <w:i/>
              </w:rPr>
              <w:t>ослобађању</w:t>
            </w:r>
            <w:r w:rsidRPr="00254E40">
              <w:rPr>
                <w:rFonts w:eastAsia="Calibri"/>
                <w:i/>
              </w:rPr>
              <w:t xml:space="preserve"> </w:t>
            </w:r>
            <w:r>
              <w:rPr>
                <w:rFonts w:eastAsia="Calibri"/>
                <w:i/>
              </w:rPr>
              <w:t>како</w:t>
            </w:r>
            <w:r w:rsidRPr="00254E40">
              <w:rPr>
                <w:rFonts w:eastAsia="Calibri"/>
                <w:i/>
              </w:rPr>
              <w:t xml:space="preserve"> </w:t>
            </w:r>
            <w:r>
              <w:rPr>
                <w:rFonts w:eastAsia="Calibri"/>
                <w:i/>
              </w:rPr>
              <w:t>би</w:t>
            </w:r>
            <w:r w:rsidRPr="00254E40">
              <w:rPr>
                <w:rFonts w:eastAsia="Calibri"/>
                <w:i/>
              </w:rPr>
              <w:t xml:space="preserve"> </w:t>
            </w:r>
            <w:r>
              <w:rPr>
                <w:rFonts w:eastAsia="Calibri"/>
                <w:i/>
              </w:rPr>
              <w:t>могла</w:t>
            </w:r>
            <w:r w:rsidRPr="00254E40">
              <w:rPr>
                <w:rFonts w:eastAsia="Calibri"/>
                <w:i/>
              </w:rPr>
              <w:t xml:space="preserve"> </w:t>
            </w:r>
            <w:r>
              <w:rPr>
                <w:rFonts w:eastAsia="Calibri"/>
                <w:i/>
              </w:rPr>
              <w:t>да</w:t>
            </w:r>
            <w:r w:rsidRPr="00254E40">
              <w:rPr>
                <w:rFonts w:eastAsia="Calibri"/>
                <w:i/>
              </w:rPr>
              <w:t xml:space="preserve"> </w:t>
            </w:r>
            <w:r>
              <w:rPr>
                <w:rFonts w:eastAsia="Calibri"/>
                <w:i/>
              </w:rPr>
              <w:t>живе</w:t>
            </w:r>
            <w:r w:rsidRPr="00254E40">
              <w:rPr>
                <w:rFonts w:eastAsia="Calibri"/>
                <w:i/>
              </w:rPr>
              <w:t xml:space="preserve"> </w:t>
            </w:r>
            <w:r>
              <w:rPr>
                <w:rFonts w:eastAsia="Calibri"/>
                <w:i/>
              </w:rPr>
              <w:t>у</w:t>
            </w:r>
            <w:r w:rsidRPr="00254E40">
              <w:rPr>
                <w:rFonts w:eastAsia="Calibri"/>
                <w:i/>
              </w:rPr>
              <w:t xml:space="preserve"> </w:t>
            </w:r>
            <w:r>
              <w:rPr>
                <w:rFonts w:eastAsia="Calibri"/>
                <w:i/>
              </w:rPr>
              <w:t>складу</w:t>
            </w:r>
            <w:r w:rsidRPr="00254E40">
              <w:rPr>
                <w:rFonts w:eastAsia="Calibri"/>
                <w:i/>
              </w:rPr>
              <w:t xml:space="preserve"> </w:t>
            </w:r>
            <w:r>
              <w:rPr>
                <w:rFonts w:eastAsia="Calibri"/>
                <w:i/>
              </w:rPr>
              <w:t>са</w:t>
            </w:r>
            <w:r w:rsidRPr="00254E40">
              <w:rPr>
                <w:rFonts w:eastAsia="Calibri"/>
                <w:i/>
              </w:rPr>
              <w:t xml:space="preserve"> </w:t>
            </w:r>
            <w:r>
              <w:rPr>
                <w:rFonts w:eastAsia="Calibri"/>
                <w:i/>
              </w:rPr>
              <w:t>законом</w:t>
            </w:r>
            <w:r w:rsidRPr="00254E40">
              <w:rPr>
                <w:rFonts w:eastAsia="Calibri"/>
                <w:i/>
              </w:rPr>
              <w:t xml:space="preserve"> </w:t>
            </w:r>
            <w:r>
              <w:rPr>
                <w:rFonts w:eastAsia="Calibri"/>
                <w:i/>
              </w:rPr>
              <w:t>и</w:t>
            </w:r>
            <w:r w:rsidRPr="00254E40">
              <w:rPr>
                <w:rFonts w:eastAsia="Calibri"/>
                <w:i/>
              </w:rPr>
              <w:t xml:space="preserve"> </w:t>
            </w:r>
            <w:r>
              <w:rPr>
                <w:rFonts w:eastAsia="Calibri"/>
                <w:i/>
              </w:rPr>
              <w:t>да</w:t>
            </w:r>
            <w:r w:rsidRPr="00254E40">
              <w:rPr>
                <w:rFonts w:eastAsia="Calibri"/>
                <w:i/>
              </w:rPr>
              <w:t xml:space="preserve"> </w:t>
            </w:r>
            <w:r>
              <w:rPr>
                <w:rFonts w:eastAsia="Calibri"/>
                <w:i/>
              </w:rPr>
              <w:t>се</w:t>
            </w:r>
            <w:r w:rsidRPr="00254E40">
              <w:rPr>
                <w:rFonts w:eastAsia="Calibri"/>
                <w:i/>
              </w:rPr>
              <w:t xml:space="preserve"> </w:t>
            </w:r>
            <w:r>
              <w:rPr>
                <w:rFonts w:eastAsia="Calibri"/>
                <w:i/>
              </w:rPr>
              <w:t>самостално</w:t>
            </w:r>
            <w:r w:rsidRPr="00254E40">
              <w:rPr>
                <w:rFonts w:eastAsia="Calibri"/>
                <w:i/>
              </w:rPr>
              <w:t xml:space="preserve"> </w:t>
            </w:r>
            <w:r>
              <w:rPr>
                <w:rFonts w:eastAsia="Calibri"/>
                <w:i/>
              </w:rPr>
              <w:t>издржавају</w:t>
            </w:r>
            <w:r w:rsidRPr="00254E40">
              <w:rPr>
                <w:rFonts w:eastAsia="Calibri"/>
                <w:i/>
              </w:rPr>
              <w:t>.</w:t>
            </w:r>
          </w:p>
          <w:p w14:paraId="38A20339" w14:textId="77777777" w:rsidR="00534256" w:rsidRDefault="00534256" w:rsidP="00EF035A">
            <w:pPr>
              <w:spacing w:after="120"/>
              <w:jc w:val="both"/>
              <w:rPr>
                <w:rFonts w:eastAsia="Calibri"/>
                <w:i/>
              </w:rPr>
            </w:pPr>
            <w:r>
              <w:rPr>
                <w:rFonts w:eastAsia="Calibri"/>
                <w:i/>
              </w:rPr>
              <w:t>У</w:t>
            </w:r>
            <w:r w:rsidRPr="00254E40">
              <w:rPr>
                <w:rFonts w:eastAsia="Calibri"/>
                <w:i/>
              </w:rPr>
              <w:t xml:space="preserve"> </w:t>
            </w:r>
            <w:r>
              <w:rPr>
                <w:rFonts w:eastAsia="Calibri"/>
                <w:i/>
              </w:rPr>
              <w:t>ту</w:t>
            </w:r>
            <w:r w:rsidRPr="00254E40">
              <w:rPr>
                <w:rFonts w:eastAsia="Calibri"/>
                <w:i/>
              </w:rPr>
              <w:t xml:space="preserve"> </w:t>
            </w:r>
            <w:r>
              <w:rPr>
                <w:rFonts w:eastAsia="Calibri"/>
                <w:i/>
              </w:rPr>
              <w:t>сврху</w:t>
            </w:r>
            <w:r w:rsidRPr="00254E40">
              <w:rPr>
                <w:rFonts w:eastAsia="Calibri"/>
                <w:i/>
              </w:rPr>
              <w:t xml:space="preserve">, </w:t>
            </w:r>
            <w:r>
              <w:rPr>
                <w:rFonts w:eastAsia="Calibri"/>
                <w:i/>
              </w:rPr>
              <w:t>управе</w:t>
            </w:r>
            <w:r w:rsidRPr="00254E40">
              <w:rPr>
                <w:rFonts w:eastAsia="Calibri"/>
                <w:i/>
              </w:rPr>
              <w:t xml:space="preserve"> </w:t>
            </w:r>
            <w:r>
              <w:rPr>
                <w:rFonts w:eastAsia="Calibri"/>
                <w:i/>
              </w:rPr>
              <w:t>казнених</w:t>
            </w:r>
            <w:r w:rsidRPr="00254E40">
              <w:rPr>
                <w:rFonts w:eastAsia="Calibri"/>
                <w:i/>
              </w:rPr>
              <w:t xml:space="preserve"> </w:t>
            </w:r>
            <w:r>
              <w:rPr>
                <w:rFonts w:eastAsia="Calibri"/>
                <w:i/>
              </w:rPr>
              <w:t>завода</w:t>
            </w:r>
            <w:r w:rsidRPr="00254E40">
              <w:rPr>
                <w:rFonts w:eastAsia="Calibri"/>
                <w:i/>
              </w:rPr>
              <w:t xml:space="preserve"> </w:t>
            </w:r>
            <w:r>
              <w:rPr>
                <w:rFonts w:eastAsia="Calibri"/>
                <w:i/>
              </w:rPr>
              <w:t>и</w:t>
            </w:r>
            <w:r w:rsidRPr="00254E40">
              <w:rPr>
                <w:rFonts w:eastAsia="Calibri"/>
                <w:i/>
              </w:rPr>
              <w:t xml:space="preserve"> </w:t>
            </w:r>
            <w:r>
              <w:rPr>
                <w:rFonts w:eastAsia="Calibri"/>
                <w:i/>
              </w:rPr>
              <w:t>друга</w:t>
            </w:r>
            <w:r w:rsidRPr="00254E40">
              <w:rPr>
                <w:rFonts w:eastAsia="Calibri"/>
                <w:i/>
              </w:rPr>
              <w:t xml:space="preserve"> </w:t>
            </w:r>
            <w:r>
              <w:rPr>
                <w:rFonts w:eastAsia="Calibri"/>
                <w:i/>
              </w:rPr>
              <w:t>надлежна</w:t>
            </w:r>
            <w:r w:rsidRPr="00254E40">
              <w:rPr>
                <w:rFonts w:eastAsia="Calibri"/>
                <w:i/>
              </w:rPr>
              <w:t xml:space="preserve"> </w:t>
            </w:r>
            <w:r>
              <w:rPr>
                <w:rFonts w:eastAsia="Calibri"/>
                <w:i/>
              </w:rPr>
              <w:t>тела</w:t>
            </w:r>
            <w:r w:rsidRPr="00254E40">
              <w:rPr>
                <w:rFonts w:eastAsia="Calibri"/>
                <w:i/>
              </w:rPr>
              <w:t xml:space="preserve"> </w:t>
            </w:r>
            <w:r>
              <w:rPr>
                <w:rFonts w:eastAsia="Calibri"/>
                <w:i/>
              </w:rPr>
              <w:t>треба</w:t>
            </w:r>
            <w:r w:rsidRPr="00254E40">
              <w:rPr>
                <w:rFonts w:eastAsia="Calibri"/>
                <w:i/>
              </w:rPr>
              <w:t xml:space="preserve"> </w:t>
            </w:r>
            <w:r>
              <w:rPr>
                <w:rFonts w:eastAsia="Calibri"/>
                <w:i/>
              </w:rPr>
              <w:t>да</w:t>
            </w:r>
            <w:r w:rsidRPr="00254E40">
              <w:rPr>
                <w:rFonts w:eastAsia="Calibri"/>
                <w:i/>
              </w:rPr>
              <w:t xml:space="preserve"> </w:t>
            </w:r>
            <w:r>
              <w:rPr>
                <w:rFonts w:eastAsia="Calibri"/>
                <w:i/>
              </w:rPr>
              <w:t>понуде</w:t>
            </w:r>
            <w:r w:rsidRPr="00254E40">
              <w:rPr>
                <w:rFonts w:eastAsia="Calibri"/>
                <w:i/>
              </w:rPr>
              <w:t xml:space="preserve"> </w:t>
            </w:r>
            <w:r>
              <w:rPr>
                <w:rFonts w:eastAsia="Calibri"/>
                <w:i/>
              </w:rPr>
              <w:t>образовање</w:t>
            </w:r>
            <w:r w:rsidRPr="00254E40">
              <w:rPr>
                <w:rFonts w:eastAsia="Calibri"/>
                <w:i/>
              </w:rPr>
              <w:t xml:space="preserve">, </w:t>
            </w:r>
            <w:r>
              <w:rPr>
                <w:rFonts w:eastAsia="Calibri"/>
                <w:i/>
              </w:rPr>
              <w:t>стручно</w:t>
            </w:r>
            <w:r w:rsidRPr="00254E40">
              <w:rPr>
                <w:rFonts w:eastAsia="Calibri"/>
                <w:i/>
              </w:rPr>
              <w:t xml:space="preserve"> </w:t>
            </w:r>
            <w:r>
              <w:rPr>
                <w:rFonts w:eastAsia="Calibri"/>
                <w:i/>
              </w:rPr>
              <w:t>оспособљавање</w:t>
            </w:r>
            <w:r w:rsidRPr="00254E40">
              <w:rPr>
                <w:rFonts w:eastAsia="Calibri"/>
                <w:i/>
              </w:rPr>
              <w:t xml:space="preserve"> </w:t>
            </w:r>
            <w:r>
              <w:rPr>
                <w:rFonts w:eastAsia="Calibri"/>
                <w:i/>
              </w:rPr>
              <w:t>и</w:t>
            </w:r>
            <w:r w:rsidRPr="00254E40">
              <w:rPr>
                <w:rFonts w:eastAsia="Calibri"/>
                <w:i/>
              </w:rPr>
              <w:t xml:space="preserve"> </w:t>
            </w:r>
            <w:r>
              <w:rPr>
                <w:rFonts w:eastAsia="Calibri"/>
                <w:i/>
              </w:rPr>
              <w:t>посао</w:t>
            </w:r>
            <w:r w:rsidRPr="00254E40">
              <w:rPr>
                <w:rFonts w:eastAsia="Calibri"/>
                <w:i/>
              </w:rPr>
              <w:t xml:space="preserve">, </w:t>
            </w:r>
            <w:r>
              <w:rPr>
                <w:rFonts w:eastAsia="Calibri"/>
                <w:i/>
              </w:rPr>
              <w:t>као</w:t>
            </w:r>
            <w:r w:rsidRPr="00254E40">
              <w:rPr>
                <w:rFonts w:eastAsia="Calibri"/>
                <w:i/>
              </w:rPr>
              <w:t xml:space="preserve"> </w:t>
            </w:r>
            <w:r>
              <w:rPr>
                <w:rFonts w:eastAsia="Calibri"/>
                <w:i/>
              </w:rPr>
              <w:t>и</w:t>
            </w:r>
            <w:r w:rsidRPr="00254E40">
              <w:rPr>
                <w:rFonts w:eastAsia="Calibri"/>
                <w:i/>
              </w:rPr>
              <w:t xml:space="preserve"> </w:t>
            </w:r>
            <w:r>
              <w:rPr>
                <w:rFonts w:eastAsia="Calibri"/>
                <w:i/>
              </w:rPr>
              <w:t>друге</w:t>
            </w:r>
            <w:r w:rsidRPr="00254E40">
              <w:rPr>
                <w:rFonts w:eastAsia="Calibri"/>
                <w:i/>
              </w:rPr>
              <w:t xml:space="preserve"> </w:t>
            </w:r>
            <w:r>
              <w:rPr>
                <w:rFonts w:eastAsia="Calibri"/>
                <w:i/>
              </w:rPr>
              <w:t>видове</w:t>
            </w:r>
            <w:r w:rsidRPr="00254E40">
              <w:rPr>
                <w:rFonts w:eastAsia="Calibri"/>
                <w:i/>
              </w:rPr>
              <w:t xml:space="preserve"> </w:t>
            </w:r>
            <w:r>
              <w:rPr>
                <w:rFonts w:eastAsia="Calibri"/>
                <w:i/>
              </w:rPr>
              <w:t>примерене</w:t>
            </w:r>
            <w:r w:rsidRPr="00254E40">
              <w:rPr>
                <w:rFonts w:eastAsia="Calibri"/>
                <w:i/>
              </w:rPr>
              <w:t xml:space="preserve"> </w:t>
            </w:r>
            <w:r>
              <w:rPr>
                <w:rFonts w:eastAsia="Calibri"/>
                <w:i/>
              </w:rPr>
              <w:t>и</w:t>
            </w:r>
            <w:r w:rsidRPr="00254E40">
              <w:rPr>
                <w:rFonts w:eastAsia="Calibri"/>
                <w:i/>
              </w:rPr>
              <w:t xml:space="preserve"> </w:t>
            </w:r>
            <w:r>
              <w:rPr>
                <w:rFonts w:eastAsia="Calibri"/>
                <w:i/>
              </w:rPr>
              <w:t>доступне</w:t>
            </w:r>
            <w:r w:rsidRPr="00254E40">
              <w:rPr>
                <w:rFonts w:eastAsia="Calibri"/>
                <w:i/>
              </w:rPr>
              <w:t xml:space="preserve"> </w:t>
            </w:r>
            <w:r>
              <w:rPr>
                <w:rFonts w:eastAsia="Calibri"/>
                <w:i/>
              </w:rPr>
              <w:t>помоћи</w:t>
            </w:r>
            <w:r w:rsidRPr="00254E40">
              <w:rPr>
                <w:rFonts w:eastAsia="Calibri"/>
                <w:i/>
              </w:rPr>
              <w:t xml:space="preserve">, </w:t>
            </w:r>
            <w:r>
              <w:rPr>
                <w:rFonts w:eastAsia="Calibri"/>
                <w:i/>
              </w:rPr>
              <w:t>укључујући</w:t>
            </w:r>
            <w:r w:rsidRPr="00254E40">
              <w:rPr>
                <w:rFonts w:eastAsia="Calibri"/>
                <w:i/>
              </w:rPr>
              <w:t xml:space="preserve"> </w:t>
            </w:r>
            <w:r>
              <w:rPr>
                <w:rFonts w:eastAsia="Calibri"/>
                <w:i/>
              </w:rPr>
              <w:t>и</w:t>
            </w:r>
            <w:r w:rsidRPr="00254E40">
              <w:rPr>
                <w:rFonts w:eastAsia="Calibri"/>
                <w:i/>
              </w:rPr>
              <w:t xml:space="preserve"> </w:t>
            </w:r>
            <w:r>
              <w:rPr>
                <w:rFonts w:eastAsia="Calibri"/>
                <w:i/>
              </w:rPr>
              <w:t>оне</w:t>
            </w:r>
            <w:r w:rsidRPr="00254E40">
              <w:rPr>
                <w:rFonts w:eastAsia="Calibri"/>
                <w:i/>
              </w:rPr>
              <w:t xml:space="preserve"> </w:t>
            </w:r>
            <w:r>
              <w:rPr>
                <w:rFonts w:eastAsia="Calibri"/>
                <w:i/>
              </w:rPr>
              <w:t>допунске</w:t>
            </w:r>
            <w:r w:rsidRPr="00254E40">
              <w:rPr>
                <w:rFonts w:eastAsia="Calibri"/>
                <w:i/>
              </w:rPr>
              <w:t xml:space="preserve">, </w:t>
            </w:r>
            <w:r>
              <w:rPr>
                <w:rFonts w:eastAsia="Calibri"/>
                <w:i/>
              </w:rPr>
              <w:t>моралне</w:t>
            </w:r>
            <w:r w:rsidRPr="00254E40">
              <w:rPr>
                <w:rFonts w:eastAsia="Calibri"/>
                <w:i/>
              </w:rPr>
              <w:t xml:space="preserve">, </w:t>
            </w:r>
            <w:r>
              <w:rPr>
                <w:rFonts w:eastAsia="Calibri"/>
                <w:i/>
              </w:rPr>
              <w:t>духовне</w:t>
            </w:r>
            <w:r w:rsidRPr="00254E40">
              <w:rPr>
                <w:rFonts w:eastAsia="Calibri"/>
                <w:i/>
              </w:rPr>
              <w:t xml:space="preserve">, </w:t>
            </w:r>
            <w:r>
              <w:rPr>
                <w:rFonts w:eastAsia="Calibri"/>
                <w:i/>
              </w:rPr>
              <w:t>социјалне</w:t>
            </w:r>
            <w:r w:rsidRPr="00254E40">
              <w:rPr>
                <w:rFonts w:eastAsia="Calibri"/>
                <w:i/>
              </w:rPr>
              <w:t xml:space="preserve">, </w:t>
            </w:r>
            <w:r>
              <w:rPr>
                <w:rFonts w:eastAsia="Calibri"/>
                <w:i/>
              </w:rPr>
              <w:t>здравствене</w:t>
            </w:r>
            <w:r w:rsidRPr="00254E40">
              <w:rPr>
                <w:rFonts w:eastAsia="Calibri"/>
                <w:i/>
              </w:rPr>
              <w:t xml:space="preserve"> </w:t>
            </w:r>
            <w:r>
              <w:rPr>
                <w:rFonts w:eastAsia="Calibri"/>
                <w:i/>
              </w:rPr>
              <w:t>и</w:t>
            </w:r>
            <w:r w:rsidRPr="00254E40">
              <w:rPr>
                <w:rFonts w:eastAsia="Calibri"/>
                <w:i/>
              </w:rPr>
              <w:t xml:space="preserve"> </w:t>
            </w:r>
            <w:r>
              <w:rPr>
                <w:rFonts w:eastAsia="Calibri"/>
                <w:i/>
              </w:rPr>
              <w:t>спортске</w:t>
            </w:r>
            <w:r w:rsidRPr="00254E40">
              <w:rPr>
                <w:rFonts w:eastAsia="Calibri"/>
                <w:i/>
              </w:rPr>
              <w:t xml:space="preserve"> </w:t>
            </w:r>
            <w:r>
              <w:rPr>
                <w:rFonts w:eastAsia="Calibri"/>
                <w:i/>
              </w:rPr>
              <w:t>природе</w:t>
            </w:r>
            <w:r w:rsidRPr="00254E40">
              <w:rPr>
                <w:rFonts w:eastAsia="Calibri"/>
                <w:i/>
              </w:rPr>
              <w:t xml:space="preserve">. </w:t>
            </w:r>
            <w:r>
              <w:rPr>
                <w:rFonts w:eastAsia="Calibri"/>
                <w:i/>
              </w:rPr>
              <w:t>Сви</w:t>
            </w:r>
            <w:r w:rsidRPr="00254E40">
              <w:rPr>
                <w:rFonts w:eastAsia="Calibri"/>
                <w:i/>
              </w:rPr>
              <w:t xml:space="preserve"> </w:t>
            </w:r>
            <w:r>
              <w:rPr>
                <w:rFonts w:eastAsia="Calibri"/>
                <w:i/>
              </w:rPr>
              <w:t>такви</w:t>
            </w:r>
            <w:r w:rsidRPr="00254E40">
              <w:rPr>
                <w:rFonts w:eastAsia="Calibri"/>
                <w:i/>
              </w:rPr>
              <w:t xml:space="preserve"> </w:t>
            </w:r>
            <w:r>
              <w:rPr>
                <w:rFonts w:eastAsia="Calibri"/>
                <w:i/>
              </w:rPr>
              <w:t>програми</w:t>
            </w:r>
            <w:r w:rsidRPr="00254E40">
              <w:rPr>
                <w:rFonts w:eastAsia="Calibri"/>
                <w:i/>
              </w:rPr>
              <w:t xml:space="preserve">, </w:t>
            </w:r>
            <w:r>
              <w:rPr>
                <w:rFonts w:eastAsia="Calibri"/>
                <w:i/>
              </w:rPr>
              <w:t>активности</w:t>
            </w:r>
            <w:r w:rsidRPr="00254E40">
              <w:rPr>
                <w:rFonts w:eastAsia="Calibri"/>
                <w:i/>
              </w:rPr>
              <w:t xml:space="preserve"> </w:t>
            </w:r>
            <w:r>
              <w:rPr>
                <w:rFonts w:eastAsia="Calibri"/>
                <w:i/>
              </w:rPr>
              <w:t>и</w:t>
            </w:r>
            <w:r w:rsidRPr="00254E40">
              <w:rPr>
                <w:rFonts w:eastAsia="Calibri"/>
                <w:i/>
              </w:rPr>
              <w:t xml:space="preserve"> </w:t>
            </w:r>
            <w:r>
              <w:rPr>
                <w:rFonts w:eastAsia="Calibri"/>
                <w:i/>
              </w:rPr>
              <w:t>услуге</w:t>
            </w:r>
            <w:r w:rsidRPr="00254E40">
              <w:rPr>
                <w:rFonts w:eastAsia="Calibri"/>
                <w:i/>
              </w:rPr>
              <w:t xml:space="preserve"> </w:t>
            </w:r>
            <w:r>
              <w:rPr>
                <w:rFonts w:eastAsia="Calibri"/>
                <w:i/>
              </w:rPr>
              <w:t>треба</w:t>
            </w:r>
            <w:r w:rsidRPr="00254E40">
              <w:rPr>
                <w:rFonts w:eastAsia="Calibri"/>
                <w:i/>
              </w:rPr>
              <w:t xml:space="preserve"> </w:t>
            </w:r>
            <w:r>
              <w:rPr>
                <w:rFonts w:eastAsia="Calibri"/>
                <w:i/>
              </w:rPr>
              <w:t>да</w:t>
            </w:r>
            <w:r w:rsidRPr="00254E40">
              <w:rPr>
                <w:rFonts w:eastAsia="Calibri"/>
                <w:i/>
              </w:rPr>
              <w:t xml:space="preserve"> </w:t>
            </w:r>
            <w:r>
              <w:rPr>
                <w:rFonts w:eastAsia="Calibri"/>
                <w:i/>
              </w:rPr>
              <w:t>се</w:t>
            </w:r>
            <w:r w:rsidRPr="00254E40">
              <w:rPr>
                <w:rFonts w:eastAsia="Calibri"/>
                <w:i/>
              </w:rPr>
              <w:t xml:space="preserve"> </w:t>
            </w:r>
            <w:r>
              <w:rPr>
                <w:rFonts w:eastAsia="Calibri"/>
                <w:i/>
              </w:rPr>
              <w:t>реализују</w:t>
            </w:r>
            <w:r w:rsidRPr="00254E40">
              <w:rPr>
                <w:rFonts w:eastAsia="Calibri"/>
                <w:i/>
              </w:rPr>
              <w:t xml:space="preserve"> </w:t>
            </w:r>
            <w:r>
              <w:rPr>
                <w:rFonts w:eastAsia="Calibri"/>
                <w:i/>
              </w:rPr>
              <w:t>у</w:t>
            </w:r>
            <w:r w:rsidRPr="00254E40">
              <w:rPr>
                <w:rFonts w:eastAsia="Calibri"/>
                <w:i/>
              </w:rPr>
              <w:t xml:space="preserve"> </w:t>
            </w:r>
            <w:r>
              <w:rPr>
                <w:rFonts w:eastAsia="Calibri"/>
                <w:i/>
              </w:rPr>
              <w:t>складу</w:t>
            </w:r>
            <w:r w:rsidRPr="00254E40">
              <w:rPr>
                <w:rFonts w:eastAsia="Calibri"/>
                <w:i/>
              </w:rPr>
              <w:t xml:space="preserve"> </w:t>
            </w:r>
            <w:r>
              <w:rPr>
                <w:rFonts w:eastAsia="Calibri"/>
                <w:i/>
              </w:rPr>
              <w:t>с</w:t>
            </w:r>
            <w:r w:rsidRPr="00254E40">
              <w:rPr>
                <w:rFonts w:eastAsia="Calibri"/>
                <w:i/>
              </w:rPr>
              <w:t xml:space="preserve"> </w:t>
            </w:r>
            <w:r>
              <w:rPr>
                <w:rFonts w:eastAsia="Calibri"/>
                <w:i/>
              </w:rPr>
              <w:t>потребама</w:t>
            </w:r>
            <w:r w:rsidRPr="00254E40">
              <w:rPr>
                <w:rFonts w:eastAsia="Calibri"/>
                <w:i/>
              </w:rPr>
              <w:t xml:space="preserve"> </w:t>
            </w:r>
            <w:r>
              <w:rPr>
                <w:rFonts w:eastAsia="Calibri"/>
                <w:i/>
              </w:rPr>
              <w:t>индивидуалног</w:t>
            </w:r>
            <w:r w:rsidRPr="00254E40">
              <w:rPr>
                <w:rFonts w:eastAsia="Calibri"/>
                <w:i/>
              </w:rPr>
              <w:t xml:space="preserve"> </w:t>
            </w:r>
            <w:r>
              <w:rPr>
                <w:rFonts w:eastAsia="Calibri"/>
                <w:i/>
              </w:rPr>
              <w:t>приступа</w:t>
            </w:r>
            <w:r w:rsidRPr="00254E40">
              <w:rPr>
                <w:rFonts w:eastAsia="Calibri"/>
                <w:i/>
              </w:rPr>
              <w:t xml:space="preserve"> </w:t>
            </w:r>
            <w:r>
              <w:rPr>
                <w:rFonts w:eastAsia="Calibri"/>
                <w:i/>
              </w:rPr>
              <w:t>затвореницима</w:t>
            </w:r>
            <w:r w:rsidRPr="00254E40">
              <w:rPr>
                <w:rFonts w:eastAsia="Calibri"/>
                <w:i/>
              </w:rPr>
              <w:t>.</w:t>
            </w:r>
          </w:p>
          <w:p w14:paraId="70DF67DF" w14:textId="0E22EAF3" w:rsidR="00534256" w:rsidRPr="00254E40" w:rsidRDefault="00534256" w:rsidP="00EF035A">
            <w:pPr>
              <w:spacing w:after="120"/>
              <w:jc w:val="both"/>
              <w:rPr>
                <w:rFonts w:eastAsia="Calibri"/>
                <w:i/>
              </w:rPr>
            </w:pPr>
            <w:r>
              <w:rPr>
                <w:rFonts w:eastAsia="Calibri"/>
                <w:i/>
              </w:rPr>
              <w:t>Осуђеним</w:t>
            </w:r>
            <w:r w:rsidRPr="00254E40">
              <w:rPr>
                <w:rFonts w:eastAsia="Calibri"/>
                <w:i/>
              </w:rPr>
              <w:t xml:space="preserve"> </w:t>
            </w:r>
            <w:r>
              <w:rPr>
                <w:rFonts w:eastAsia="Calibri"/>
                <w:i/>
              </w:rPr>
              <w:t>затвореницима</w:t>
            </w:r>
            <w:r w:rsidRPr="00254E40">
              <w:rPr>
                <w:rFonts w:eastAsia="Calibri"/>
                <w:i/>
              </w:rPr>
              <w:t xml:space="preserve"> </w:t>
            </w:r>
            <w:r>
              <w:rPr>
                <w:rFonts w:eastAsia="Calibri"/>
                <w:i/>
              </w:rPr>
              <w:t>се</w:t>
            </w:r>
            <w:r w:rsidRPr="00254E40">
              <w:rPr>
                <w:rFonts w:eastAsia="Calibri"/>
                <w:i/>
              </w:rPr>
              <w:t xml:space="preserve"> </w:t>
            </w:r>
            <w:r>
              <w:rPr>
                <w:rFonts w:eastAsia="Calibri"/>
                <w:i/>
              </w:rPr>
              <w:t>омогућава</w:t>
            </w:r>
            <w:r w:rsidRPr="00254E40">
              <w:rPr>
                <w:rFonts w:eastAsia="Calibri"/>
                <w:i/>
              </w:rPr>
              <w:t xml:space="preserve"> </w:t>
            </w:r>
            <w:r>
              <w:rPr>
                <w:rFonts w:eastAsia="Calibri"/>
                <w:i/>
              </w:rPr>
              <w:t>да</w:t>
            </w:r>
            <w:r w:rsidRPr="00254E40">
              <w:rPr>
                <w:rFonts w:eastAsia="Calibri"/>
                <w:i/>
              </w:rPr>
              <w:t xml:space="preserve"> </w:t>
            </w:r>
            <w:r>
              <w:rPr>
                <w:rFonts w:eastAsia="Calibri"/>
                <w:i/>
              </w:rPr>
              <w:t>раде</w:t>
            </w:r>
            <w:r w:rsidRPr="00254E40">
              <w:rPr>
                <w:rFonts w:eastAsia="Calibri"/>
                <w:i/>
              </w:rPr>
              <w:t xml:space="preserve"> </w:t>
            </w:r>
            <w:r>
              <w:rPr>
                <w:rFonts w:eastAsia="Calibri"/>
                <w:i/>
              </w:rPr>
              <w:t>и</w:t>
            </w:r>
            <w:r w:rsidRPr="00254E40">
              <w:rPr>
                <w:rFonts w:eastAsia="Calibri"/>
                <w:i/>
              </w:rPr>
              <w:t>/</w:t>
            </w:r>
            <w:r>
              <w:rPr>
                <w:rFonts w:eastAsia="Calibri"/>
                <w:i/>
              </w:rPr>
              <w:t>или</w:t>
            </w:r>
            <w:r w:rsidRPr="00254E40">
              <w:rPr>
                <w:rFonts w:eastAsia="Calibri"/>
                <w:i/>
              </w:rPr>
              <w:t xml:space="preserve"> </w:t>
            </w:r>
            <w:r>
              <w:rPr>
                <w:rFonts w:eastAsia="Calibri"/>
                <w:i/>
              </w:rPr>
              <w:t>активно</w:t>
            </w:r>
            <w:r w:rsidRPr="00254E40">
              <w:rPr>
                <w:rFonts w:eastAsia="Calibri"/>
                <w:i/>
              </w:rPr>
              <w:t xml:space="preserve"> </w:t>
            </w:r>
            <w:r>
              <w:rPr>
                <w:rFonts w:eastAsia="Calibri"/>
                <w:i/>
              </w:rPr>
              <w:t>учествују</w:t>
            </w:r>
            <w:r w:rsidRPr="00254E40">
              <w:rPr>
                <w:rFonts w:eastAsia="Calibri"/>
                <w:i/>
              </w:rPr>
              <w:t xml:space="preserve"> </w:t>
            </w:r>
            <w:r>
              <w:rPr>
                <w:rFonts w:eastAsia="Calibri"/>
                <w:i/>
              </w:rPr>
              <w:t>у</w:t>
            </w:r>
            <w:r w:rsidRPr="00254E40">
              <w:rPr>
                <w:rFonts w:eastAsia="Calibri"/>
                <w:i/>
              </w:rPr>
              <w:t xml:space="preserve"> </w:t>
            </w:r>
            <w:r>
              <w:rPr>
                <w:rFonts w:eastAsia="Calibri"/>
                <w:i/>
              </w:rPr>
              <w:t>својој</w:t>
            </w:r>
            <w:r w:rsidRPr="00254E40">
              <w:rPr>
                <w:rFonts w:eastAsia="Calibri"/>
                <w:i/>
              </w:rPr>
              <w:t xml:space="preserve"> </w:t>
            </w:r>
            <w:r>
              <w:rPr>
                <w:rFonts w:eastAsia="Calibri"/>
                <w:i/>
              </w:rPr>
              <w:t>рехабилитацији</w:t>
            </w:r>
            <w:r w:rsidRPr="00254E40">
              <w:rPr>
                <w:rFonts w:eastAsia="Calibri"/>
                <w:i/>
              </w:rPr>
              <w:t xml:space="preserve">, </w:t>
            </w:r>
            <w:r>
              <w:rPr>
                <w:rFonts w:eastAsia="Calibri"/>
                <w:i/>
              </w:rPr>
              <w:t>под</w:t>
            </w:r>
            <w:r w:rsidRPr="00254E40">
              <w:rPr>
                <w:rFonts w:eastAsia="Calibri"/>
                <w:i/>
              </w:rPr>
              <w:t xml:space="preserve"> </w:t>
            </w:r>
            <w:r>
              <w:rPr>
                <w:rFonts w:eastAsia="Calibri"/>
                <w:i/>
              </w:rPr>
              <w:t>условом</w:t>
            </w:r>
            <w:r w:rsidRPr="00254E40">
              <w:rPr>
                <w:rFonts w:eastAsia="Calibri"/>
                <w:i/>
              </w:rPr>
              <w:t xml:space="preserve"> </w:t>
            </w:r>
            <w:r>
              <w:rPr>
                <w:rFonts w:eastAsia="Calibri"/>
                <w:i/>
              </w:rPr>
              <w:t>да</w:t>
            </w:r>
            <w:r w:rsidRPr="00254E40">
              <w:rPr>
                <w:rFonts w:eastAsia="Calibri"/>
                <w:i/>
              </w:rPr>
              <w:t xml:space="preserve"> </w:t>
            </w:r>
            <w:r>
              <w:rPr>
                <w:rFonts w:eastAsia="Calibri"/>
                <w:i/>
              </w:rPr>
              <w:t>лекар</w:t>
            </w:r>
            <w:r w:rsidRPr="00254E40">
              <w:rPr>
                <w:rFonts w:eastAsia="Calibri"/>
                <w:i/>
              </w:rPr>
              <w:t xml:space="preserve"> </w:t>
            </w:r>
            <w:r>
              <w:rPr>
                <w:rFonts w:eastAsia="Calibri"/>
                <w:i/>
              </w:rPr>
              <w:t>или</w:t>
            </w:r>
            <w:r w:rsidRPr="00254E40">
              <w:rPr>
                <w:rFonts w:eastAsia="Calibri"/>
                <w:i/>
              </w:rPr>
              <w:t xml:space="preserve"> </w:t>
            </w:r>
            <w:r>
              <w:rPr>
                <w:rFonts w:eastAsia="Calibri"/>
                <w:i/>
              </w:rPr>
              <w:t>други</w:t>
            </w:r>
            <w:r w:rsidRPr="00254E40">
              <w:rPr>
                <w:rFonts w:eastAsia="Calibri"/>
                <w:i/>
              </w:rPr>
              <w:t xml:space="preserve"> </w:t>
            </w:r>
            <w:r>
              <w:rPr>
                <w:rFonts w:eastAsia="Calibri"/>
                <w:i/>
              </w:rPr>
              <w:t>квалификовани</w:t>
            </w:r>
            <w:r w:rsidRPr="00254E40">
              <w:rPr>
                <w:rFonts w:eastAsia="Calibri"/>
                <w:i/>
              </w:rPr>
              <w:t xml:space="preserve"> </w:t>
            </w:r>
            <w:r>
              <w:rPr>
                <w:rFonts w:eastAsia="Calibri"/>
                <w:i/>
              </w:rPr>
              <w:t>здравствени</w:t>
            </w:r>
            <w:r w:rsidRPr="00254E40">
              <w:rPr>
                <w:rFonts w:eastAsia="Calibri"/>
                <w:i/>
              </w:rPr>
              <w:t xml:space="preserve"> </w:t>
            </w:r>
            <w:r>
              <w:rPr>
                <w:rFonts w:eastAsia="Calibri"/>
                <w:i/>
              </w:rPr>
              <w:t>радник</w:t>
            </w:r>
            <w:r w:rsidRPr="00254E40">
              <w:rPr>
                <w:rFonts w:eastAsia="Calibri"/>
                <w:i/>
              </w:rPr>
              <w:t xml:space="preserve"> </w:t>
            </w:r>
            <w:r>
              <w:rPr>
                <w:rFonts w:eastAsia="Calibri"/>
                <w:i/>
              </w:rPr>
              <w:t>утврди</w:t>
            </w:r>
            <w:r w:rsidRPr="00254E40">
              <w:rPr>
                <w:rFonts w:eastAsia="Calibri"/>
                <w:i/>
              </w:rPr>
              <w:t xml:space="preserve"> </w:t>
            </w:r>
            <w:r>
              <w:rPr>
                <w:rFonts w:eastAsia="Calibri"/>
                <w:i/>
              </w:rPr>
              <w:t>њихову</w:t>
            </w:r>
            <w:r w:rsidRPr="00254E40">
              <w:rPr>
                <w:rFonts w:eastAsia="Calibri"/>
                <w:i/>
              </w:rPr>
              <w:t xml:space="preserve"> </w:t>
            </w:r>
            <w:r>
              <w:rPr>
                <w:rFonts w:eastAsia="Calibri"/>
                <w:i/>
              </w:rPr>
              <w:t>физичку</w:t>
            </w:r>
            <w:r w:rsidRPr="00254E40">
              <w:rPr>
                <w:rFonts w:eastAsia="Calibri"/>
                <w:i/>
              </w:rPr>
              <w:t xml:space="preserve"> </w:t>
            </w:r>
            <w:r>
              <w:rPr>
                <w:rFonts w:eastAsia="Calibri"/>
                <w:i/>
              </w:rPr>
              <w:t>и</w:t>
            </w:r>
            <w:r w:rsidRPr="00254E40">
              <w:rPr>
                <w:rFonts w:eastAsia="Calibri"/>
                <w:i/>
              </w:rPr>
              <w:t xml:space="preserve"> </w:t>
            </w:r>
            <w:r>
              <w:rPr>
                <w:rFonts w:eastAsia="Calibri"/>
                <w:i/>
              </w:rPr>
              <w:t>психичку</w:t>
            </w:r>
            <w:r w:rsidRPr="00254E40">
              <w:rPr>
                <w:rFonts w:eastAsia="Calibri"/>
                <w:i/>
              </w:rPr>
              <w:t xml:space="preserve"> </w:t>
            </w:r>
            <w:r>
              <w:rPr>
                <w:rFonts w:eastAsia="Calibri"/>
                <w:i/>
              </w:rPr>
              <w:t>способност</w:t>
            </w:r>
            <w:r w:rsidRPr="00254E40">
              <w:rPr>
                <w:rFonts w:eastAsia="Calibri"/>
                <w:i/>
              </w:rPr>
              <w:t xml:space="preserve"> </w:t>
            </w:r>
            <w:r>
              <w:rPr>
                <w:rFonts w:eastAsia="Calibri"/>
                <w:i/>
              </w:rPr>
              <w:t>за</w:t>
            </w:r>
            <w:r w:rsidRPr="00254E40">
              <w:rPr>
                <w:rFonts w:eastAsia="Calibri"/>
                <w:i/>
              </w:rPr>
              <w:t xml:space="preserve"> </w:t>
            </w:r>
            <w:r>
              <w:rPr>
                <w:rFonts w:eastAsia="Calibri"/>
                <w:i/>
              </w:rPr>
              <w:t>то</w:t>
            </w:r>
            <w:r w:rsidRPr="00254E40">
              <w:rPr>
                <w:rFonts w:eastAsia="Calibri"/>
                <w:i/>
              </w:rPr>
              <w:t>.</w:t>
            </w:r>
          </w:p>
          <w:p w14:paraId="45A0C92D" w14:textId="77777777" w:rsidR="00534256" w:rsidRDefault="00534256" w:rsidP="00EF035A">
            <w:pPr>
              <w:spacing w:after="120"/>
              <w:jc w:val="both"/>
              <w:rPr>
                <w:rFonts w:eastAsia="Calibri"/>
                <w:i/>
              </w:rPr>
            </w:pPr>
            <w:r>
              <w:rPr>
                <w:rFonts w:eastAsia="Calibri"/>
                <w:i/>
              </w:rPr>
              <w:t>Затвореницима</w:t>
            </w:r>
            <w:r w:rsidRPr="00254E40">
              <w:rPr>
                <w:rFonts w:eastAsia="Calibri"/>
                <w:i/>
              </w:rPr>
              <w:t xml:space="preserve"> </w:t>
            </w:r>
            <w:r>
              <w:rPr>
                <w:rFonts w:eastAsia="Calibri"/>
                <w:i/>
              </w:rPr>
              <w:t>се</w:t>
            </w:r>
            <w:r w:rsidRPr="00254E40">
              <w:rPr>
                <w:rFonts w:eastAsia="Calibri"/>
                <w:i/>
              </w:rPr>
              <w:t xml:space="preserve"> </w:t>
            </w:r>
            <w:r>
              <w:rPr>
                <w:rFonts w:eastAsia="Calibri"/>
                <w:i/>
              </w:rPr>
              <w:t>омогућава</w:t>
            </w:r>
            <w:r w:rsidRPr="00254E40">
              <w:rPr>
                <w:rFonts w:eastAsia="Calibri"/>
                <w:i/>
              </w:rPr>
              <w:t xml:space="preserve"> </w:t>
            </w:r>
            <w:r>
              <w:rPr>
                <w:rFonts w:eastAsia="Calibri"/>
                <w:i/>
              </w:rPr>
              <w:t>довољно</w:t>
            </w:r>
            <w:r w:rsidRPr="00254E40">
              <w:rPr>
                <w:rFonts w:eastAsia="Calibri"/>
                <w:i/>
              </w:rPr>
              <w:t xml:space="preserve"> </w:t>
            </w:r>
            <w:r>
              <w:rPr>
                <w:rFonts w:eastAsia="Calibri"/>
                <w:i/>
              </w:rPr>
              <w:t>корисног</w:t>
            </w:r>
            <w:r w:rsidRPr="00254E40">
              <w:rPr>
                <w:rFonts w:eastAsia="Calibri"/>
                <w:i/>
              </w:rPr>
              <w:t xml:space="preserve"> </w:t>
            </w:r>
            <w:r>
              <w:rPr>
                <w:rFonts w:eastAsia="Calibri"/>
                <w:i/>
              </w:rPr>
              <w:t>радног</w:t>
            </w:r>
            <w:r w:rsidRPr="00254E40">
              <w:rPr>
                <w:rFonts w:eastAsia="Calibri"/>
                <w:i/>
              </w:rPr>
              <w:t xml:space="preserve"> </w:t>
            </w:r>
            <w:r>
              <w:rPr>
                <w:rFonts w:eastAsia="Calibri"/>
                <w:i/>
              </w:rPr>
              <w:t>ангажовања</w:t>
            </w:r>
            <w:r w:rsidRPr="00254E40">
              <w:rPr>
                <w:rFonts w:eastAsia="Calibri"/>
                <w:i/>
              </w:rPr>
              <w:t xml:space="preserve"> </w:t>
            </w:r>
            <w:r>
              <w:rPr>
                <w:rFonts w:eastAsia="Calibri"/>
                <w:i/>
              </w:rPr>
              <w:t>како</w:t>
            </w:r>
            <w:r w:rsidRPr="00254E40">
              <w:rPr>
                <w:rFonts w:eastAsia="Calibri"/>
                <w:i/>
              </w:rPr>
              <w:t xml:space="preserve"> </w:t>
            </w:r>
            <w:r>
              <w:rPr>
                <w:rFonts w:eastAsia="Calibri"/>
                <w:i/>
              </w:rPr>
              <w:t>би</w:t>
            </w:r>
            <w:r w:rsidRPr="00254E40">
              <w:rPr>
                <w:rFonts w:eastAsia="Calibri"/>
                <w:i/>
              </w:rPr>
              <w:t xml:space="preserve"> </w:t>
            </w:r>
            <w:r>
              <w:rPr>
                <w:rFonts w:eastAsia="Calibri"/>
                <w:i/>
              </w:rPr>
              <w:t>били</w:t>
            </w:r>
            <w:r w:rsidRPr="00254E40">
              <w:rPr>
                <w:rFonts w:eastAsia="Calibri"/>
                <w:i/>
              </w:rPr>
              <w:t xml:space="preserve"> </w:t>
            </w:r>
            <w:r>
              <w:rPr>
                <w:rFonts w:eastAsia="Calibri"/>
                <w:i/>
              </w:rPr>
              <w:t>активно</w:t>
            </w:r>
            <w:r w:rsidRPr="00254E40">
              <w:rPr>
                <w:rFonts w:eastAsia="Calibri"/>
                <w:i/>
              </w:rPr>
              <w:t xml:space="preserve"> </w:t>
            </w:r>
            <w:r>
              <w:rPr>
                <w:rFonts w:eastAsia="Calibri"/>
                <w:i/>
              </w:rPr>
              <w:t>упослени</w:t>
            </w:r>
            <w:r w:rsidRPr="00254E40">
              <w:rPr>
                <w:rFonts w:eastAsia="Calibri"/>
                <w:i/>
              </w:rPr>
              <w:t xml:space="preserve"> </w:t>
            </w:r>
            <w:r>
              <w:rPr>
                <w:rFonts w:eastAsia="Calibri"/>
                <w:i/>
              </w:rPr>
              <w:t>током</w:t>
            </w:r>
            <w:r w:rsidRPr="00254E40">
              <w:rPr>
                <w:rFonts w:eastAsia="Calibri"/>
                <w:i/>
              </w:rPr>
              <w:t xml:space="preserve"> </w:t>
            </w:r>
            <w:r>
              <w:rPr>
                <w:rFonts w:eastAsia="Calibri"/>
                <w:i/>
              </w:rPr>
              <w:t>нормалног</w:t>
            </w:r>
            <w:r w:rsidRPr="00254E40">
              <w:rPr>
                <w:rFonts w:eastAsia="Calibri"/>
                <w:i/>
              </w:rPr>
              <w:t xml:space="preserve"> </w:t>
            </w:r>
            <w:r>
              <w:rPr>
                <w:rFonts w:eastAsia="Calibri"/>
                <w:i/>
              </w:rPr>
              <w:t>радног</w:t>
            </w:r>
            <w:r w:rsidRPr="00254E40">
              <w:rPr>
                <w:rFonts w:eastAsia="Calibri"/>
                <w:i/>
              </w:rPr>
              <w:t xml:space="preserve"> </w:t>
            </w:r>
            <w:r>
              <w:rPr>
                <w:rFonts w:eastAsia="Calibri"/>
                <w:i/>
              </w:rPr>
              <w:t>дана.</w:t>
            </w:r>
            <w:r w:rsidRPr="00E66B80">
              <w:rPr>
                <w:rFonts w:eastAsia="Times New Roman"/>
                <w:i/>
                <w:iCs/>
                <w:color w:val="00000A"/>
                <w:vertAlign w:val="superscript"/>
              </w:rPr>
              <w:footnoteReference w:id="3"/>
            </w:r>
          </w:p>
          <w:p w14:paraId="31733FF4" w14:textId="0AD3455B" w:rsidR="00534256" w:rsidRDefault="00534256" w:rsidP="00EF035A">
            <w:pPr>
              <w:spacing w:after="120"/>
              <w:jc w:val="both"/>
              <w:rPr>
                <w:rFonts w:eastAsia="Calibri"/>
                <w:i/>
              </w:rPr>
            </w:pPr>
            <w:r w:rsidRPr="00254E40">
              <w:rPr>
                <w:rFonts w:eastAsia="Calibri"/>
                <w:i/>
              </w:rPr>
              <w:t>Створиће се услови који ће омогућити затвореницима да се запосле на смислен начин уз пла</w:t>
            </w:r>
            <w:r>
              <w:rPr>
                <w:rFonts w:eastAsia="Calibri"/>
                <w:i/>
              </w:rPr>
              <w:t>т</w:t>
            </w:r>
            <w:r w:rsidRPr="00254E40">
              <w:rPr>
                <w:rFonts w:eastAsia="Calibri"/>
                <w:i/>
              </w:rPr>
              <w:t xml:space="preserve">у која ће им олакшати реинтеграцију на тржиште рада у земљи и омогућити им да доприносе властитој финансијској подршци и </w:t>
            </w:r>
            <w:r>
              <w:rPr>
                <w:rFonts w:eastAsia="Calibri"/>
                <w:i/>
              </w:rPr>
              <w:t xml:space="preserve">помоћи </w:t>
            </w:r>
            <w:r w:rsidRPr="00254E40">
              <w:rPr>
                <w:rFonts w:eastAsia="Calibri"/>
                <w:i/>
              </w:rPr>
              <w:t>своји</w:t>
            </w:r>
            <w:r>
              <w:rPr>
                <w:rFonts w:eastAsia="Calibri"/>
                <w:i/>
              </w:rPr>
              <w:t>м</w:t>
            </w:r>
            <w:r w:rsidRPr="00254E40">
              <w:rPr>
                <w:rFonts w:eastAsia="Calibri"/>
                <w:i/>
              </w:rPr>
              <w:t xml:space="preserve"> породица</w:t>
            </w:r>
            <w:r>
              <w:rPr>
                <w:rFonts w:eastAsia="Calibri"/>
                <w:i/>
              </w:rPr>
              <w:t>ма</w:t>
            </w:r>
            <w:r w:rsidRPr="00254E40">
              <w:rPr>
                <w:rFonts w:eastAsia="Calibri"/>
                <w:i/>
              </w:rPr>
              <w:t>.</w:t>
            </w:r>
            <w:r>
              <w:rPr>
                <w:rStyle w:val="FootnoteReference"/>
                <w:rFonts w:eastAsia="Calibri"/>
                <w:i/>
              </w:rPr>
              <w:footnoteReference w:id="4"/>
            </w:r>
          </w:p>
          <w:p w14:paraId="3B2D4099" w14:textId="1D45D6F8" w:rsidR="00534256" w:rsidRDefault="00534256" w:rsidP="00EF035A">
            <w:pPr>
              <w:spacing w:after="120"/>
              <w:jc w:val="both"/>
              <w:rPr>
                <w:rFonts w:eastAsia="Calibri"/>
                <w:i/>
              </w:rPr>
            </w:pPr>
            <w:r>
              <w:rPr>
                <w:rFonts w:eastAsia="Calibri"/>
                <w:i/>
              </w:rPr>
              <w:t>Затворске власти ће настојати да обезбеде довољно корисног рада.</w:t>
            </w:r>
            <w:r>
              <w:rPr>
                <w:rStyle w:val="FootnoteReference"/>
                <w:rFonts w:eastAsia="Calibri"/>
                <w:i/>
              </w:rPr>
              <w:footnoteReference w:id="5"/>
            </w:r>
          </w:p>
          <w:p w14:paraId="65734BA5" w14:textId="29FD3B23" w:rsidR="00534256" w:rsidRDefault="00534256" w:rsidP="00EF035A">
            <w:pPr>
              <w:spacing w:after="120"/>
              <w:jc w:val="both"/>
              <w:rPr>
                <w:rFonts w:eastAsia="Times New Roman"/>
                <w:i/>
                <w:iCs/>
                <w:color w:val="00000A"/>
              </w:rPr>
            </w:pPr>
            <w:r>
              <w:rPr>
                <w:rFonts w:eastAsia="Times New Roman"/>
                <w:i/>
                <w:iCs/>
                <w:color w:val="00000A"/>
              </w:rPr>
              <w:lastRenderedPageBreak/>
              <w:t>Постојање задовољавајућег програма активности такође је веома важно</w:t>
            </w:r>
            <w:r w:rsidRPr="00697833">
              <w:rPr>
                <w:rFonts w:eastAsia="Times New Roman"/>
                <w:i/>
                <w:iCs/>
                <w:color w:val="00000A"/>
              </w:rPr>
              <w:t>,</w:t>
            </w:r>
            <w:r>
              <w:rPr>
                <w:rFonts w:eastAsia="Times New Roman"/>
                <w:i/>
                <w:iCs/>
                <w:color w:val="00000A"/>
              </w:rPr>
              <w:t xml:space="preserve"> чак важније у</w:t>
            </w:r>
            <w:r w:rsidRPr="00697833">
              <w:rPr>
                <w:rFonts w:eastAsia="Times New Roman"/>
                <w:i/>
                <w:iCs/>
                <w:color w:val="00000A"/>
              </w:rPr>
              <w:t xml:space="preserve"> </w:t>
            </w:r>
            <w:r>
              <w:rPr>
                <w:rFonts w:eastAsia="Times New Roman"/>
                <w:i/>
                <w:iCs/>
                <w:color w:val="00000A"/>
              </w:rPr>
              <w:t>одељењу</w:t>
            </w:r>
            <w:r w:rsidRPr="00697833">
              <w:rPr>
                <w:rFonts w:eastAsia="Times New Roman"/>
                <w:i/>
                <w:iCs/>
                <w:color w:val="00000A"/>
              </w:rPr>
              <w:t xml:space="preserve"> </w:t>
            </w:r>
            <w:r>
              <w:rPr>
                <w:rFonts w:eastAsia="Times New Roman"/>
                <w:i/>
                <w:iCs/>
                <w:color w:val="00000A"/>
              </w:rPr>
              <w:t>високе безбедности него у  обичном</w:t>
            </w:r>
            <w:r w:rsidRPr="00697833">
              <w:rPr>
                <w:rFonts w:eastAsia="Times New Roman"/>
                <w:i/>
                <w:iCs/>
                <w:color w:val="00000A"/>
              </w:rPr>
              <w:t>.</w:t>
            </w:r>
            <w:r>
              <w:rPr>
                <w:rFonts w:eastAsia="Times New Roman"/>
                <w:i/>
                <w:iCs/>
                <w:color w:val="00000A"/>
              </w:rPr>
              <w:t xml:space="preserve"> То може умногоме да допринесе да се неутралишу штетне</w:t>
            </w:r>
            <w:r w:rsidRPr="00697833">
              <w:rPr>
                <w:rFonts w:eastAsia="Times New Roman"/>
                <w:i/>
                <w:iCs/>
                <w:color w:val="00000A"/>
              </w:rPr>
              <w:t xml:space="preserve"> </w:t>
            </w:r>
            <w:r>
              <w:rPr>
                <w:rFonts w:eastAsia="Times New Roman"/>
                <w:i/>
                <w:iCs/>
                <w:color w:val="00000A"/>
              </w:rPr>
              <w:t>последице на личност затвореника услед живота у затвореном одељењу</w:t>
            </w:r>
            <w:r w:rsidRPr="00697833">
              <w:rPr>
                <w:rFonts w:eastAsia="Times New Roman"/>
                <w:i/>
                <w:iCs/>
                <w:color w:val="00000A"/>
              </w:rPr>
              <w:t>.</w:t>
            </w:r>
            <w:r>
              <w:rPr>
                <w:rFonts w:eastAsia="Times New Roman"/>
                <w:i/>
                <w:iCs/>
                <w:color w:val="00000A"/>
              </w:rPr>
              <w:t xml:space="preserve"> Активности би требало да буду</w:t>
            </w:r>
            <w:r w:rsidRPr="00697833">
              <w:rPr>
                <w:rFonts w:eastAsia="Times New Roman"/>
                <w:i/>
                <w:iCs/>
                <w:color w:val="00000A"/>
              </w:rPr>
              <w:t xml:space="preserve"> </w:t>
            </w:r>
            <w:r>
              <w:rPr>
                <w:rFonts w:eastAsia="Times New Roman"/>
                <w:i/>
                <w:iCs/>
                <w:color w:val="00000A"/>
              </w:rPr>
              <w:t xml:space="preserve">што различитије </w:t>
            </w:r>
            <w:r w:rsidRPr="00697833">
              <w:rPr>
                <w:rFonts w:eastAsia="Times New Roman"/>
                <w:i/>
                <w:iCs/>
                <w:color w:val="00000A"/>
              </w:rPr>
              <w:t>(</w:t>
            </w:r>
            <w:r>
              <w:rPr>
                <w:rFonts w:eastAsia="Times New Roman"/>
                <w:i/>
                <w:iCs/>
                <w:color w:val="00000A"/>
              </w:rPr>
              <w:t>едукација</w:t>
            </w:r>
            <w:r w:rsidRPr="00697833">
              <w:rPr>
                <w:rFonts w:eastAsia="Times New Roman"/>
                <w:i/>
                <w:iCs/>
                <w:color w:val="00000A"/>
              </w:rPr>
              <w:t>,</w:t>
            </w:r>
            <w:r>
              <w:rPr>
                <w:rFonts w:eastAsia="Times New Roman"/>
                <w:i/>
                <w:iCs/>
                <w:color w:val="00000A"/>
              </w:rPr>
              <w:t xml:space="preserve"> спорт</w:t>
            </w:r>
            <w:r w:rsidRPr="00697833">
              <w:rPr>
                <w:rFonts w:eastAsia="Times New Roman"/>
                <w:i/>
                <w:iCs/>
                <w:color w:val="00000A"/>
              </w:rPr>
              <w:t>,</w:t>
            </w:r>
            <w:r>
              <w:rPr>
                <w:rFonts w:eastAsia="Times New Roman"/>
                <w:i/>
                <w:iCs/>
                <w:color w:val="00000A"/>
              </w:rPr>
              <w:t xml:space="preserve"> активности по вокацији итд</w:t>
            </w:r>
            <w:r w:rsidRPr="00697833">
              <w:rPr>
                <w:rFonts w:eastAsia="Times New Roman"/>
                <w:i/>
                <w:iCs/>
                <w:color w:val="00000A"/>
              </w:rPr>
              <w:t>.).</w:t>
            </w:r>
            <w:r>
              <w:rPr>
                <w:rFonts w:eastAsia="Times New Roman"/>
                <w:i/>
                <w:iCs/>
                <w:color w:val="00000A"/>
              </w:rPr>
              <w:t xml:space="preserve"> Кад су у питању</w:t>
            </w:r>
            <w:r w:rsidRPr="00697833">
              <w:rPr>
                <w:rFonts w:eastAsia="Times New Roman"/>
                <w:i/>
                <w:iCs/>
                <w:color w:val="00000A"/>
              </w:rPr>
              <w:t>,</w:t>
            </w:r>
            <w:r>
              <w:rPr>
                <w:rFonts w:eastAsia="Times New Roman"/>
                <w:i/>
                <w:iCs/>
                <w:color w:val="00000A"/>
              </w:rPr>
              <w:t xml:space="preserve"> нарочито</w:t>
            </w:r>
            <w:r w:rsidRPr="00697833">
              <w:rPr>
                <w:rFonts w:eastAsia="Times New Roman"/>
                <w:i/>
                <w:iCs/>
                <w:color w:val="00000A"/>
              </w:rPr>
              <w:t>,</w:t>
            </w:r>
            <w:r>
              <w:rPr>
                <w:rFonts w:eastAsia="Times New Roman"/>
                <w:i/>
                <w:iCs/>
                <w:color w:val="00000A"/>
              </w:rPr>
              <w:t xml:space="preserve"> радне</w:t>
            </w:r>
            <w:r w:rsidRPr="00697833">
              <w:rPr>
                <w:rFonts w:eastAsia="Times New Roman"/>
                <w:i/>
                <w:iCs/>
                <w:color w:val="00000A"/>
              </w:rPr>
              <w:t xml:space="preserve"> </w:t>
            </w:r>
            <w:r>
              <w:rPr>
                <w:rFonts w:eastAsia="Times New Roman"/>
                <w:i/>
                <w:iCs/>
                <w:color w:val="00000A"/>
              </w:rPr>
              <w:t>активности</w:t>
            </w:r>
            <w:r w:rsidRPr="00697833">
              <w:rPr>
                <w:rFonts w:eastAsia="Times New Roman"/>
                <w:i/>
                <w:iCs/>
                <w:color w:val="00000A"/>
              </w:rPr>
              <w:t>,</w:t>
            </w:r>
            <w:r>
              <w:rPr>
                <w:rFonts w:eastAsia="Times New Roman"/>
                <w:i/>
                <w:iCs/>
                <w:color w:val="00000A"/>
              </w:rPr>
              <w:t xml:space="preserve"> јасно је да разлози безбедности могу да искључе многе облике рада који су уобичајени у</w:t>
            </w:r>
            <w:r w:rsidRPr="00697833">
              <w:rPr>
                <w:rFonts w:eastAsia="Times New Roman"/>
                <w:i/>
                <w:iCs/>
                <w:color w:val="00000A"/>
              </w:rPr>
              <w:t xml:space="preserve"> </w:t>
            </w:r>
            <w:r>
              <w:rPr>
                <w:rFonts w:eastAsia="Times New Roman"/>
                <w:i/>
                <w:iCs/>
                <w:color w:val="00000A"/>
              </w:rPr>
              <w:t>нормалним одељењима</w:t>
            </w:r>
            <w:r w:rsidRPr="00697833">
              <w:rPr>
                <w:rFonts w:eastAsia="Times New Roman"/>
                <w:i/>
                <w:iCs/>
                <w:color w:val="00000A"/>
              </w:rPr>
              <w:t>.</w:t>
            </w:r>
            <w:r>
              <w:rPr>
                <w:rFonts w:eastAsia="Times New Roman"/>
                <w:i/>
                <w:iCs/>
                <w:color w:val="00000A"/>
              </w:rPr>
              <w:t xml:space="preserve"> Ипак</w:t>
            </w:r>
            <w:r w:rsidRPr="00697833">
              <w:rPr>
                <w:rFonts w:eastAsia="Times New Roman"/>
                <w:i/>
                <w:iCs/>
                <w:color w:val="00000A"/>
              </w:rPr>
              <w:t>,</w:t>
            </w:r>
            <w:r>
              <w:rPr>
                <w:rFonts w:eastAsia="Times New Roman"/>
                <w:i/>
                <w:iCs/>
                <w:color w:val="00000A"/>
              </w:rPr>
              <w:t xml:space="preserve"> то не значи да се затвореницима омогућују само нестимулативне</w:t>
            </w:r>
            <w:r w:rsidRPr="00697833">
              <w:rPr>
                <w:rFonts w:eastAsia="Times New Roman"/>
                <w:i/>
                <w:iCs/>
                <w:color w:val="00000A"/>
              </w:rPr>
              <w:t xml:space="preserve"> </w:t>
            </w:r>
            <w:r>
              <w:rPr>
                <w:rFonts w:eastAsia="Times New Roman"/>
                <w:i/>
                <w:iCs/>
                <w:color w:val="00000A"/>
              </w:rPr>
              <w:t>активности</w:t>
            </w:r>
            <w:r w:rsidRPr="00697833">
              <w:rPr>
                <w:rFonts w:eastAsia="Times New Roman"/>
                <w:i/>
                <w:iCs/>
                <w:color w:val="00000A"/>
              </w:rPr>
              <w:t>.</w:t>
            </w:r>
            <w:r>
              <w:rPr>
                <w:rStyle w:val="FootnoteReference"/>
                <w:rFonts w:eastAsia="Times New Roman"/>
                <w:i/>
                <w:iCs/>
                <w:color w:val="00000A"/>
              </w:rPr>
              <w:footnoteReference w:id="6"/>
            </w:r>
          </w:p>
          <w:p w14:paraId="4AFA611D" w14:textId="703854F7" w:rsidR="00534256" w:rsidRPr="008F7DA0" w:rsidRDefault="00534256" w:rsidP="00EF035A">
            <w:pPr>
              <w:spacing w:after="120"/>
              <w:jc w:val="both"/>
              <w:rPr>
                <w:rFonts w:eastAsia="Times New Roman"/>
                <w:i/>
                <w:iCs/>
                <w:color w:val="00000A"/>
              </w:rPr>
            </w:pPr>
            <w:r>
              <w:rPr>
                <w:rFonts w:eastAsia="Times New Roman"/>
                <w:i/>
                <w:iCs/>
                <w:color w:val="00000A"/>
              </w:rPr>
              <w:t>Рад</w:t>
            </w:r>
            <w:r w:rsidRPr="008F7DA0">
              <w:rPr>
                <w:rFonts w:eastAsia="Times New Roman"/>
                <w:i/>
                <w:iCs/>
                <w:color w:val="00000A"/>
              </w:rPr>
              <w:t xml:space="preserve"> </w:t>
            </w:r>
            <w:r>
              <w:rPr>
                <w:rFonts w:eastAsia="Times New Roman"/>
                <w:i/>
                <w:iCs/>
                <w:color w:val="00000A"/>
              </w:rPr>
              <w:t>осуђеног</w:t>
            </w:r>
            <w:r w:rsidRPr="008F7DA0">
              <w:rPr>
                <w:rFonts w:eastAsia="Times New Roman"/>
                <w:i/>
                <w:iCs/>
                <w:color w:val="00000A"/>
              </w:rPr>
              <w:t xml:space="preserve"> </w:t>
            </w:r>
            <w:r>
              <w:rPr>
                <w:rFonts w:eastAsia="Times New Roman"/>
                <w:i/>
                <w:iCs/>
                <w:color w:val="00000A"/>
              </w:rPr>
              <w:t>је</w:t>
            </w:r>
            <w:r w:rsidRPr="008F7DA0">
              <w:rPr>
                <w:rFonts w:eastAsia="Times New Roman"/>
                <w:i/>
                <w:iCs/>
                <w:color w:val="00000A"/>
              </w:rPr>
              <w:t xml:space="preserve"> </w:t>
            </w:r>
            <w:r>
              <w:rPr>
                <w:rFonts w:eastAsia="Times New Roman"/>
                <w:i/>
                <w:iCs/>
                <w:color w:val="00000A"/>
              </w:rPr>
              <w:t>саставни</w:t>
            </w:r>
            <w:r w:rsidRPr="008F7DA0">
              <w:rPr>
                <w:rFonts w:eastAsia="Times New Roman"/>
                <w:i/>
                <w:iCs/>
                <w:color w:val="00000A"/>
              </w:rPr>
              <w:t xml:space="preserve"> </w:t>
            </w:r>
            <w:r>
              <w:rPr>
                <w:rFonts w:eastAsia="Times New Roman"/>
                <w:i/>
                <w:iCs/>
                <w:color w:val="00000A"/>
              </w:rPr>
              <w:t>део</w:t>
            </w:r>
            <w:r w:rsidRPr="008F7DA0">
              <w:rPr>
                <w:rFonts w:eastAsia="Times New Roman"/>
                <w:i/>
                <w:iCs/>
                <w:color w:val="00000A"/>
              </w:rPr>
              <w:t xml:space="preserve"> </w:t>
            </w:r>
            <w:r>
              <w:rPr>
                <w:rFonts w:eastAsia="Times New Roman"/>
                <w:i/>
                <w:iCs/>
                <w:color w:val="00000A"/>
              </w:rPr>
              <w:t>програма</w:t>
            </w:r>
            <w:r w:rsidRPr="008F7DA0">
              <w:rPr>
                <w:rFonts w:eastAsia="Times New Roman"/>
                <w:i/>
                <w:iCs/>
                <w:color w:val="00000A"/>
              </w:rPr>
              <w:t xml:space="preserve"> </w:t>
            </w:r>
            <w:r>
              <w:rPr>
                <w:rFonts w:eastAsia="Times New Roman"/>
                <w:i/>
                <w:iCs/>
                <w:color w:val="00000A"/>
              </w:rPr>
              <w:t>поступања</w:t>
            </w:r>
            <w:r w:rsidRPr="008F7DA0">
              <w:rPr>
                <w:rFonts w:eastAsia="Times New Roman"/>
                <w:i/>
                <w:iCs/>
                <w:color w:val="00000A"/>
              </w:rPr>
              <w:t>.</w:t>
            </w:r>
          </w:p>
          <w:p w14:paraId="026C809D" w14:textId="77777777" w:rsidR="00534256" w:rsidRPr="008F7DA0" w:rsidRDefault="00534256" w:rsidP="00EF035A">
            <w:pPr>
              <w:spacing w:after="120"/>
              <w:jc w:val="both"/>
              <w:rPr>
                <w:rFonts w:eastAsia="Times New Roman"/>
                <w:i/>
                <w:iCs/>
                <w:color w:val="00000A"/>
              </w:rPr>
            </w:pPr>
            <w:r>
              <w:rPr>
                <w:rFonts w:eastAsia="Times New Roman"/>
                <w:i/>
                <w:iCs/>
                <w:color w:val="00000A"/>
              </w:rPr>
              <w:t>Сврха</w:t>
            </w:r>
            <w:r w:rsidRPr="008F7DA0">
              <w:rPr>
                <w:rFonts w:eastAsia="Times New Roman"/>
                <w:i/>
                <w:iCs/>
                <w:color w:val="00000A"/>
              </w:rPr>
              <w:t xml:space="preserve"> </w:t>
            </w:r>
            <w:r>
              <w:rPr>
                <w:rFonts w:eastAsia="Times New Roman"/>
                <w:i/>
                <w:iCs/>
                <w:color w:val="00000A"/>
              </w:rPr>
              <w:t>рада</w:t>
            </w:r>
            <w:r w:rsidRPr="008F7DA0">
              <w:rPr>
                <w:rFonts w:eastAsia="Times New Roman"/>
                <w:i/>
                <w:iCs/>
                <w:color w:val="00000A"/>
              </w:rPr>
              <w:t xml:space="preserve"> </w:t>
            </w:r>
            <w:r>
              <w:rPr>
                <w:rFonts w:eastAsia="Times New Roman"/>
                <w:i/>
                <w:iCs/>
                <w:color w:val="00000A"/>
              </w:rPr>
              <w:t>је</w:t>
            </w:r>
            <w:r w:rsidRPr="008F7DA0">
              <w:rPr>
                <w:rFonts w:eastAsia="Times New Roman"/>
                <w:i/>
                <w:iCs/>
                <w:color w:val="00000A"/>
              </w:rPr>
              <w:t xml:space="preserve"> </w:t>
            </w:r>
            <w:r>
              <w:rPr>
                <w:rFonts w:eastAsia="Times New Roman"/>
                <w:i/>
                <w:iCs/>
                <w:color w:val="00000A"/>
              </w:rPr>
              <w:t>да</w:t>
            </w:r>
            <w:r w:rsidRPr="008F7DA0">
              <w:rPr>
                <w:rFonts w:eastAsia="Times New Roman"/>
                <w:i/>
                <w:iCs/>
                <w:color w:val="00000A"/>
              </w:rPr>
              <w:t xml:space="preserve"> </w:t>
            </w:r>
            <w:r>
              <w:rPr>
                <w:rFonts w:eastAsia="Times New Roman"/>
                <w:i/>
                <w:iCs/>
                <w:color w:val="00000A"/>
              </w:rPr>
              <w:t>осуђени</w:t>
            </w:r>
            <w:r w:rsidRPr="008F7DA0">
              <w:rPr>
                <w:rFonts w:eastAsia="Times New Roman"/>
                <w:i/>
                <w:iCs/>
                <w:color w:val="00000A"/>
              </w:rPr>
              <w:t xml:space="preserve"> </w:t>
            </w:r>
            <w:r>
              <w:rPr>
                <w:rFonts w:eastAsia="Times New Roman"/>
                <w:i/>
                <w:iCs/>
                <w:color w:val="00000A"/>
              </w:rPr>
              <w:t>стекне</w:t>
            </w:r>
            <w:r w:rsidRPr="008F7DA0">
              <w:rPr>
                <w:rFonts w:eastAsia="Times New Roman"/>
                <w:i/>
                <w:iCs/>
                <w:color w:val="00000A"/>
              </w:rPr>
              <w:t xml:space="preserve">, </w:t>
            </w:r>
            <w:r>
              <w:rPr>
                <w:rFonts w:eastAsia="Times New Roman"/>
                <w:i/>
                <w:iCs/>
                <w:color w:val="00000A"/>
              </w:rPr>
              <w:t>одржи</w:t>
            </w:r>
            <w:r w:rsidRPr="008F7DA0">
              <w:rPr>
                <w:rFonts w:eastAsia="Times New Roman"/>
                <w:i/>
                <w:iCs/>
                <w:color w:val="00000A"/>
              </w:rPr>
              <w:t xml:space="preserve"> </w:t>
            </w:r>
            <w:r>
              <w:rPr>
                <w:rFonts w:eastAsia="Times New Roman"/>
                <w:i/>
                <w:iCs/>
                <w:color w:val="00000A"/>
              </w:rPr>
              <w:t>и</w:t>
            </w:r>
            <w:r w:rsidRPr="008F7DA0">
              <w:rPr>
                <w:rFonts w:eastAsia="Times New Roman"/>
                <w:i/>
                <w:iCs/>
                <w:color w:val="00000A"/>
              </w:rPr>
              <w:t xml:space="preserve"> </w:t>
            </w:r>
            <w:r>
              <w:rPr>
                <w:rFonts w:eastAsia="Times New Roman"/>
                <w:i/>
                <w:iCs/>
                <w:color w:val="00000A"/>
              </w:rPr>
              <w:t>повећа</w:t>
            </w:r>
            <w:r w:rsidRPr="008F7DA0">
              <w:rPr>
                <w:rFonts w:eastAsia="Times New Roman"/>
                <w:i/>
                <w:iCs/>
                <w:color w:val="00000A"/>
              </w:rPr>
              <w:t xml:space="preserve"> </w:t>
            </w:r>
            <w:r>
              <w:rPr>
                <w:rFonts w:eastAsia="Times New Roman"/>
                <w:i/>
                <w:iCs/>
                <w:color w:val="00000A"/>
              </w:rPr>
              <w:t>своје</w:t>
            </w:r>
            <w:r w:rsidRPr="008F7DA0">
              <w:rPr>
                <w:rFonts w:eastAsia="Times New Roman"/>
                <w:i/>
                <w:iCs/>
                <w:color w:val="00000A"/>
              </w:rPr>
              <w:t xml:space="preserve"> </w:t>
            </w:r>
            <w:r>
              <w:rPr>
                <w:rFonts w:eastAsia="Times New Roman"/>
                <w:i/>
                <w:iCs/>
                <w:color w:val="00000A"/>
              </w:rPr>
              <w:t>радне</w:t>
            </w:r>
            <w:r w:rsidRPr="008F7DA0">
              <w:rPr>
                <w:rFonts w:eastAsia="Times New Roman"/>
                <w:i/>
                <w:iCs/>
                <w:color w:val="00000A"/>
              </w:rPr>
              <w:t xml:space="preserve"> </w:t>
            </w:r>
            <w:r>
              <w:rPr>
                <w:rFonts w:eastAsia="Times New Roman"/>
                <w:i/>
                <w:iCs/>
                <w:color w:val="00000A"/>
              </w:rPr>
              <w:t>способности</w:t>
            </w:r>
            <w:r w:rsidRPr="008F7DA0">
              <w:rPr>
                <w:rFonts w:eastAsia="Times New Roman"/>
                <w:i/>
                <w:iCs/>
                <w:color w:val="00000A"/>
              </w:rPr>
              <w:t xml:space="preserve">, </w:t>
            </w:r>
            <w:r>
              <w:rPr>
                <w:rFonts w:eastAsia="Times New Roman"/>
                <w:i/>
                <w:iCs/>
                <w:color w:val="00000A"/>
              </w:rPr>
              <w:t>радне</w:t>
            </w:r>
            <w:r w:rsidRPr="008F7DA0">
              <w:rPr>
                <w:rFonts w:eastAsia="Times New Roman"/>
                <w:i/>
                <w:iCs/>
                <w:color w:val="00000A"/>
              </w:rPr>
              <w:t xml:space="preserve"> </w:t>
            </w:r>
            <w:r>
              <w:rPr>
                <w:rFonts w:eastAsia="Times New Roman"/>
                <w:i/>
                <w:iCs/>
                <w:color w:val="00000A"/>
              </w:rPr>
              <w:t>навике</w:t>
            </w:r>
            <w:r w:rsidRPr="008F7DA0">
              <w:rPr>
                <w:rFonts w:eastAsia="Times New Roman"/>
                <w:i/>
                <w:iCs/>
                <w:color w:val="00000A"/>
              </w:rPr>
              <w:t xml:space="preserve"> </w:t>
            </w:r>
            <w:r>
              <w:rPr>
                <w:rFonts w:eastAsia="Times New Roman"/>
                <w:i/>
                <w:iCs/>
                <w:color w:val="00000A"/>
              </w:rPr>
              <w:t>и</w:t>
            </w:r>
            <w:r w:rsidRPr="008F7DA0">
              <w:rPr>
                <w:rFonts w:eastAsia="Times New Roman"/>
                <w:i/>
                <w:iCs/>
                <w:color w:val="00000A"/>
              </w:rPr>
              <w:t xml:space="preserve"> </w:t>
            </w:r>
            <w:r>
              <w:rPr>
                <w:rFonts w:eastAsia="Times New Roman"/>
                <w:i/>
                <w:iCs/>
                <w:color w:val="00000A"/>
              </w:rPr>
              <w:t>стручно</w:t>
            </w:r>
            <w:r w:rsidRPr="008F7DA0">
              <w:rPr>
                <w:rFonts w:eastAsia="Times New Roman"/>
                <w:i/>
                <w:iCs/>
                <w:color w:val="00000A"/>
              </w:rPr>
              <w:t xml:space="preserve"> </w:t>
            </w:r>
            <w:r>
              <w:rPr>
                <w:rFonts w:eastAsia="Times New Roman"/>
                <w:i/>
                <w:iCs/>
                <w:color w:val="00000A"/>
              </w:rPr>
              <w:t>знање</w:t>
            </w:r>
            <w:r w:rsidRPr="008F7DA0">
              <w:rPr>
                <w:rFonts w:eastAsia="Times New Roman"/>
                <w:i/>
                <w:iCs/>
                <w:color w:val="00000A"/>
              </w:rPr>
              <w:t xml:space="preserve"> </w:t>
            </w:r>
            <w:r>
              <w:rPr>
                <w:rFonts w:eastAsia="Times New Roman"/>
                <w:i/>
                <w:iCs/>
                <w:color w:val="00000A"/>
              </w:rPr>
              <w:t>како</w:t>
            </w:r>
            <w:r w:rsidRPr="008F7DA0">
              <w:rPr>
                <w:rFonts w:eastAsia="Times New Roman"/>
                <w:i/>
                <w:iCs/>
                <w:color w:val="00000A"/>
              </w:rPr>
              <w:t xml:space="preserve"> </w:t>
            </w:r>
            <w:r>
              <w:rPr>
                <w:rFonts w:eastAsia="Times New Roman"/>
                <w:i/>
                <w:iCs/>
                <w:color w:val="00000A"/>
              </w:rPr>
              <w:t>би</w:t>
            </w:r>
            <w:r w:rsidRPr="008F7DA0">
              <w:rPr>
                <w:rFonts w:eastAsia="Times New Roman"/>
                <w:i/>
                <w:iCs/>
                <w:color w:val="00000A"/>
              </w:rPr>
              <w:t xml:space="preserve"> </w:t>
            </w:r>
            <w:r>
              <w:rPr>
                <w:rFonts w:eastAsia="Times New Roman"/>
                <w:i/>
                <w:iCs/>
                <w:color w:val="00000A"/>
              </w:rPr>
              <w:t>му</w:t>
            </w:r>
            <w:r w:rsidRPr="008F7DA0">
              <w:rPr>
                <w:rFonts w:eastAsia="Times New Roman"/>
                <w:i/>
                <w:iCs/>
                <w:color w:val="00000A"/>
              </w:rPr>
              <w:t xml:space="preserve"> </w:t>
            </w:r>
            <w:r>
              <w:rPr>
                <w:rFonts w:eastAsia="Times New Roman"/>
                <w:i/>
                <w:iCs/>
                <w:color w:val="00000A"/>
              </w:rPr>
              <w:t>се</w:t>
            </w:r>
            <w:r w:rsidRPr="008F7DA0">
              <w:rPr>
                <w:rFonts w:eastAsia="Times New Roman"/>
                <w:i/>
                <w:iCs/>
                <w:color w:val="00000A"/>
              </w:rPr>
              <w:t xml:space="preserve"> </w:t>
            </w:r>
            <w:r>
              <w:rPr>
                <w:rFonts w:eastAsia="Times New Roman"/>
                <w:i/>
                <w:iCs/>
                <w:color w:val="00000A"/>
              </w:rPr>
              <w:t>омогућили</w:t>
            </w:r>
            <w:r w:rsidRPr="008F7DA0">
              <w:rPr>
                <w:rFonts w:eastAsia="Times New Roman"/>
                <w:i/>
                <w:iCs/>
                <w:color w:val="00000A"/>
              </w:rPr>
              <w:t xml:space="preserve"> </w:t>
            </w:r>
            <w:r>
              <w:rPr>
                <w:rFonts w:eastAsia="Times New Roman"/>
                <w:i/>
                <w:iCs/>
                <w:color w:val="00000A"/>
              </w:rPr>
              <w:t>услови</w:t>
            </w:r>
            <w:r w:rsidRPr="008F7DA0">
              <w:rPr>
                <w:rFonts w:eastAsia="Times New Roman"/>
                <w:i/>
                <w:iCs/>
                <w:color w:val="00000A"/>
              </w:rPr>
              <w:t xml:space="preserve"> </w:t>
            </w:r>
            <w:r>
              <w:rPr>
                <w:rFonts w:eastAsia="Times New Roman"/>
                <w:i/>
                <w:iCs/>
                <w:color w:val="00000A"/>
              </w:rPr>
              <w:t>за</w:t>
            </w:r>
            <w:r w:rsidRPr="008F7DA0">
              <w:rPr>
                <w:rFonts w:eastAsia="Times New Roman"/>
                <w:i/>
                <w:iCs/>
                <w:color w:val="00000A"/>
              </w:rPr>
              <w:t xml:space="preserve"> </w:t>
            </w:r>
            <w:r>
              <w:rPr>
                <w:rFonts w:eastAsia="Times New Roman"/>
                <w:i/>
                <w:iCs/>
                <w:color w:val="00000A"/>
              </w:rPr>
              <w:t>успешну</w:t>
            </w:r>
            <w:r w:rsidRPr="008F7DA0">
              <w:rPr>
                <w:rFonts w:eastAsia="Times New Roman"/>
                <w:i/>
                <w:iCs/>
                <w:color w:val="00000A"/>
              </w:rPr>
              <w:t xml:space="preserve"> </w:t>
            </w:r>
            <w:r>
              <w:rPr>
                <w:rFonts w:eastAsia="Times New Roman"/>
                <w:i/>
                <w:iCs/>
                <w:color w:val="00000A"/>
              </w:rPr>
              <w:t>реинтеграцију</w:t>
            </w:r>
            <w:r w:rsidRPr="008F7DA0">
              <w:rPr>
                <w:rFonts w:eastAsia="Times New Roman"/>
                <w:i/>
                <w:iCs/>
                <w:color w:val="00000A"/>
              </w:rPr>
              <w:t>.</w:t>
            </w:r>
          </w:p>
          <w:p w14:paraId="178EA9CE" w14:textId="76083839" w:rsidR="00534256" w:rsidRDefault="00534256" w:rsidP="00EF035A">
            <w:pPr>
              <w:spacing w:after="120"/>
              <w:jc w:val="both"/>
              <w:rPr>
                <w:rFonts w:eastAsia="Times New Roman"/>
                <w:i/>
                <w:iCs/>
                <w:color w:val="00000A"/>
              </w:rPr>
            </w:pPr>
            <w:r>
              <w:rPr>
                <w:rFonts w:eastAsia="Times New Roman"/>
                <w:i/>
                <w:iCs/>
                <w:color w:val="00000A"/>
              </w:rPr>
              <w:t>У</w:t>
            </w:r>
            <w:r w:rsidRPr="008F7DA0">
              <w:rPr>
                <w:rFonts w:eastAsia="Times New Roman"/>
                <w:i/>
                <w:iCs/>
                <w:color w:val="00000A"/>
              </w:rPr>
              <w:t xml:space="preserve"> </w:t>
            </w:r>
            <w:r>
              <w:rPr>
                <w:rFonts w:eastAsia="Times New Roman"/>
                <w:i/>
                <w:iCs/>
                <w:color w:val="00000A"/>
              </w:rPr>
              <w:t>оквиру</w:t>
            </w:r>
            <w:r w:rsidRPr="008F7DA0">
              <w:rPr>
                <w:rFonts w:eastAsia="Times New Roman"/>
                <w:i/>
                <w:iCs/>
                <w:color w:val="00000A"/>
              </w:rPr>
              <w:t xml:space="preserve"> </w:t>
            </w:r>
            <w:r>
              <w:rPr>
                <w:rFonts w:eastAsia="Times New Roman"/>
                <w:i/>
                <w:iCs/>
                <w:color w:val="00000A"/>
              </w:rPr>
              <w:t>извршења</w:t>
            </w:r>
            <w:r w:rsidRPr="008F7DA0">
              <w:rPr>
                <w:rFonts w:eastAsia="Times New Roman"/>
                <w:i/>
                <w:iCs/>
                <w:color w:val="00000A"/>
              </w:rPr>
              <w:t xml:space="preserve"> </w:t>
            </w:r>
            <w:r>
              <w:rPr>
                <w:rFonts w:eastAsia="Times New Roman"/>
                <w:i/>
                <w:iCs/>
                <w:color w:val="00000A"/>
              </w:rPr>
              <w:t>програма</w:t>
            </w:r>
            <w:r w:rsidRPr="008F7DA0">
              <w:rPr>
                <w:rFonts w:eastAsia="Times New Roman"/>
                <w:i/>
                <w:iCs/>
                <w:color w:val="00000A"/>
              </w:rPr>
              <w:t xml:space="preserve"> </w:t>
            </w:r>
            <w:r>
              <w:rPr>
                <w:rFonts w:eastAsia="Times New Roman"/>
                <w:i/>
                <w:iCs/>
                <w:color w:val="00000A"/>
              </w:rPr>
              <w:t>поступања</w:t>
            </w:r>
            <w:r w:rsidRPr="008F7DA0">
              <w:rPr>
                <w:rFonts w:eastAsia="Times New Roman"/>
                <w:i/>
                <w:iCs/>
                <w:color w:val="00000A"/>
              </w:rPr>
              <w:t xml:space="preserve">, </w:t>
            </w:r>
            <w:r>
              <w:rPr>
                <w:rFonts w:eastAsia="Times New Roman"/>
                <w:i/>
                <w:iCs/>
                <w:color w:val="00000A"/>
              </w:rPr>
              <w:t>осуђени</w:t>
            </w:r>
            <w:r w:rsidRPr="008F7DA0">
              <w:rPr>
                <w:rFonts w:eastAsia="Times New Roman"/>
                <w:i/>
                <w:iCs/>
                <w:color w:val="00000A"/>
              </w:rPr>
              <w:t xml:space="preserve"> </w:t>
            </w:r>
            <w:r>
              <w:rPr>
                <w:rFonts w:eastAsia="Times New Roman"/>
                <w:i/>
                <w:iCs/>
                <w:color w:val="00000A"/>
              </w:rPr>
              <w:t>је</w:t>
            </w:r>
            <w:r w:rsidRPr="008F7DA0">
              <w:rPr>
                <w:rFonts w:eastAsia="Times New Roman"/>
                <w:i/>
                <w:iCs/>
                <w:color w:val="00000A"/>
              </w:rPr>
              <w:t xml:space="preserve"> </w:t>
            </w:r>
            <w:r>
              <w:rPr>
                <w:rFonts w:eastAsia="Times New Roman"/>
                <w:i/>
                <w:iCs/>
                <w:color w:val="00000A"/>
              </w:rPr>
              <w:t>обавезан</w:t>
            </w:r>
            <w:r w:rsidRPr="008F7DA0">
              <w:rPr>
                <w:rFonts w:eastAsia="Times New Roman"/>
                <w:i/>
                <w:iCs/>
                <w:color w:val="00000A"/>
              </w:rPr>
              <w:t xml:space="preserve"> </w:t>
            </w:r>
            <w:r>
              <w:rPr>
                <w:rFonts w:eastAsia="Times New Roman"/>
                <w:i/>
                <w:iCs/>
                <w:color w:val="00000A"/>
              </w:rPr>
              <w:t>да</w:t>
            </w:r>
            <w:r w:rsidRPr="008F7DA0">
              <w:rPr>
                <w:rFonts w:eastAsia="Times New Roman"/>
                <w:i/>
                <w:iCs/>
                <w:color w:val="00000A"/>
              </w:rPr>
              <w:t xml:space="preserve"> </w:t>
            </w:r>
            <w:r>
              <w:rPr>
                <w:rFonts w:eastAsia="Times New Roman"/>
                <w:i/>
                <w:iCs/>
                <w:color w:val="00000A"/>
              </w:rPr>
              <w:t>извршава</w:t>
            </w:r>
            <w:r w:rsidRPr="008F7DA0">
              <w:rPr>
                <w:rFonts w:eastAsia="Times New Roman"/>
                <w:i/>
                <w:iCs/>
                <w:color w:val="00000A"/>
              </w:rPr>
              <w:t xml:space="preserve"> </w:t>
            </w:r>
            <w:r>
              <w:rPr>
                <w:rFonts w:eastAsia="Times New Roman"/>
                <w:i/>
                <w:iCs/>
                <w:color w:val="00000A"/>
              </w:rPr>
              <w:t>радне</w:t>
            </w:r>
            <w:r w:rsidRPr="008F7DA0">
              <w:rPr>
                <w:rFonts w:eastAsia="Times New Roman"/>
                <w:i/>
                <w:iCs/>
                <w:color w:val="00000A"/>
              </w:rPr>
              <w:t xml:space="preserve"> </w:t>
            </w:r>
            <w:r>
              <w:rPr>
                <w:rFonts w:eastAsia="Times New Roman"/>
                <w:i/>
                <w:iCs/>
                <w:color w:val="00000A"/>
              </w:rPr>
              <w:t>задатке</w:t>
            </w:r>
            <w:r w:rsidRPr="008F7DA0">
              <w:rPr>
                <w:rFonts w:eastAsia="Times New Roman"/>
                <w:i/>
                <w:iCs/>
                <w:color w:val="00000A"/>
              </w:rPr>
              <w:t xml:space="preserve"> </w:t>
            </w:r>
            <w:r>
              <w:rPr>
                <w:rFonts w:eastAsia="Times New Roman"/>
                <w:i/>
                <w:iCs/>
                <w:color w:val="00000A"/>
              </w:rPr>
              <w:t>и</w:t>
            </w:r>
            <w:r w:rsidRPr="008F7DA0">
              <w:rPr>
                <w:rFonts w:eastAsia="Times New Roman"/>
                <w:i/>
                <w:iCs/>
                <w:color w:val="00000A"/>
              </w:rPr>
              <w:t xml:space="preserve"> </w:t>
            </w:r>
            <w:r>
              <w:rPr>
                <w:rFonts w:eastAsia="Times New Roman"/>
                <w:i/>
                <w:iCs/>
                <w:color w:val="00000A"/>
              </w:rPr>
              <w:t>обавезе</w:t>
            </w:r>
            <w:r w:rsidRPr="008F7DA0">
              <w:rPr>
                <w:rFonts w:eastAsia="Times New Roman"/>
                <w:i/>
                <w:iCs/>
                <w:color w:val="00000A"/>
              </w:rPr>
              <w:t>.</w:t>
            </w:r>
            <w:r>
              <w:rPr>
                <w:rStyle w:val="FootnoteReference"/>
                <w:rFonts w:eastAsia="Times New Roman"/>
                <w:i/>
                <w:iCs/>
                <w:color w:val="00000A"/>
              </w:rPr>
              <w:footnoteReference w:id="7"/>
            </w:r>
          </w:p>
          <w:p w14:paraId="448FA41B" w14:textId="34A4A2BD" w:rsidR="008F030E" w:rsidRPr="00FE78A9" w:rsidRDefault="00FE78A9" w:rsidP="00EF035A">
            <w:pPr>
              <w:spacing w:after="120"/>
              <w:jc w:val="both"/>
              <w:rPr>
                <w:rFonts w:eastAsia="Times New Roman"/>
                <w:i/>
                <w:lang w:val="en-US"/>
              </w:rPr>
            </w:pPr>
            <w:r w:rsidRPr="00FE78A9">
              <w:rPr>
                <w:rFonts w:eastAsia="Times New Roman"/>
                <w:i/>
                <w:lang w:val="en-US"/>
              </w:rPr>
              <w:t>По</w:t>
            </w:r>
            <w:r w:rsidR="008F030E" w:rsidRPr="00FE78A9">
              <w:rPr>
                <w:rFonts w:eastAsia="Times New Roman"/>
                <w:i/>
                <w:lang w:val="en-US"/>
              </w:rPr>
              <w:t xml:space="preserve"> </w:t>
            </w:r>
            <w:r w:rsidRPr="00FE78A9">
              <w:rPr>
                <w:rFonts w:eastAsia="Times New Roman"/>
                <w:i/>
                <w:lang w:val="en-US"/>
              </w:rPr>
              <w:t>одобрењу</w:t>
            </w:r>
            <w:r w:rsidR="008F030E" w:rsidRPr="00FE78A9">
              <w:rPr>
                <w:rFonts w:eastAsia="Times New Roman"/>
                <w:i/>
                <w:lang w:val="en-US"/>
              </w:rPr>
              <w:t xml:space="preserve"> </w:t>
            </w:r>
            <w:r w:rsidRPr="00FE78A9">
              <w:rPr>
                <w:rFonts w:eastAsia="Times New Roman"/>
                <w:i/>
                <w:lang w:val="en-US"/>
              </w:rPr>
              <w:t>органа</w:t>
            </w:r>
            <w:r w:rsidR="008F030E" w:rsidRPr="00FE78A9">
              <w:rPr>
                <w:rFonts w:eastAsia="Times New Roman"/>
                <w:i/>
                <w:lang w:val="en-US"/>
              </w:rPr>
              <w:t xml:space="preserve"> </w:t>
            </w:r>
            <w:r w:rsidRPr="00FE78A9">
              <w:rPr>
                <w:rFonts w:eastAsia="Times New Roman"/>
                <w:i/>
                <w:lang w:val="en-US"/>
              </w:rPr>
              <w:t>који</w:t>
            </w:r>
            <w:r w:rsidR="008F030E" w:rsidRPr="00FE78A9">
              <w:rPr>
                <w:rFonts w:eastAsia="Times New Roman"/>
                <w:i/>
                <w:lang w:val="en-US"/>
              </w:rPr>
              <w:t xml:space="preserve"> </w:t>
            </w:r>
            <w:r w:rsidRPr="00FE78A9">
              <w:rPr>
                <w:rFonts w:eastAsia="Times New Roman"/>
                <w:i/>
                <w:lang w:val="en-US"/>
              </w:rPr>
              <w:t>води</w:t>
            </w:r>
            <w:r w:rsidR="008F030E" w:rsidRPr="00FE78A9">
              <w:rPr>
                <w:rFonts w:eastAsia="Times New Roman"/>
                <w:i/>
                <w:lang w:val="en-US"/>
              </w:rPr>
              <w:t xml:space="preserve"> </w:t>
            </w:r>
            <w:r w:rsidRPr="00FE78A9">
              <w:rPr>
                <w:rFonts w:eastAsia="Times New Roman"/>
                <w:i/>
                <w:lang w:val="en-US"/>
              </w:rPr>
              <w:t>поступак</w:t>
            </w:r>
            <w:r w:rsidR="008F030E" w:rsidRPr="00FE78A9">
              <w:rPr>
                <w:rFonts w:eastAsia="Times New Roman"/>
                <w:i/>
                <w:lang w:val="en-US"/>
              </w:rPr>
              <w:t xml:space="preserve">, </w:t>
            </w:r>
            <w:r w:rsidRPr="00FE78A9">
              <w:rPr>
                <w:rFonts w:eastAsia="Times New Roman"/>
                <w:i/>
                <w:lang w:val="en-US"/>
              </w:rPr>
              <w:t>а</w:t>
            </w:r>
            <w:r w:rsidR="008F030E" w:rsidRPr="00FE78A9">
              <w:rPr>
                <w:rFonts w:eastAsia="Times New Roman"/>
                <w:i/>
                <w:lang w:val="en-US"/>
              </w:rPr>
              <w:t xml:space="preserve"> </w:t>
            </w:r>
            <w:r w:rsidRPr="00FE78A9">
              <w:rPr>
                <w:rFonts w:eastAsia="Times New Roman"/>
                <w:i/>
                <w:lang w:val="en-US"/>
              </w:rPr>
              <w:t>уз</w:t>
            </w:r>
            <w:r w:rsidR="008F030E" w:rsidRPr="00FE78A9">
              <w:rPr>
                <w:rFonts w:eastAsia="Times New Roman"/>
                <w:i/>
                <w:lang w:val="en-US"/>
              </w:rPr>
              <w:t xml:space="preserve"> </w:t>
            </w:r>
            <w:r w:rsidRPr="00FE78A9">
              <w:rPr>
                <w:rFonts w:eastAsia="Times New Roman"/>
                <w:i/>
                <w:lang w:val="en-US"/>
              </w:rPr>
              <w:t>сагласност</w:t>
            </w:r>
            <w:r w:rsidR="008F030E" w:rsidRPr="00FE78A9">
              <w:rPr>
                <w:rFonts w:eastAsia="Times New Roman"/>
                <w:i/>
                <w:lang w:val="en-US"/>
              </w:rPr>
              <w:t xml:space="preserve"> </w:t>
            </w:r>
            <w:r w:rsidRPr="00FE78A9">
              <w:rPr>
                <w:rFonts w:eastAsia="Times New Roman"/>
                <w:i/>
                <w:lang w:val="en-US"/>
              </w:rPr>
              <w:t>управника</w:t>
            </w:r>
            <w:r w:rsidR="008F030E" w:rsidRPr="00FE78A9">
              <w:rPr>
                <w:rFonts w:eastAsia="Times New Roman"/>
                <w:i/>
                <w:lang w:val="en-US"/>
              </w:rPr>
              <w:t xml:space="preserve"> </w:t>
            </w:r>
            <w:r w:rsidRPr="00FE78A9">
              <w:rPr>
                <w:rFonts w:eastAsia="Times New Roman"/>
                <w:i/>
                <w:lang w:val="en-US"/>
              </w:rPr>
              <w:t>завода</w:t>
            </w:r>
            <w:r w:rsidR="008F030E" w:rsidRPr="00FE78A9">
              <w:rPr>
                <w:rFonts w:eastAsia="Times New Roman"/>
                <w:i/>
                <w:lang w:val="en-US"/>
              </w:rPr>
              <w:t xml:space="preserve">, </w:t>
            </w:r>
            <w:r w:rsidRPr="00FE78A9">
              <w:rPr>
                <w:rFonts w:eastAsia="Times New Roman"/>
                <w:i/>
                <w:lang w:val="en-US"/>
              </w:rPr>
              <w:t>притвореник</w:t>
            </w:r>
            <w:r w:rsidR="008F030E" w:rsidRPr="00FE78A9">
              <w:rPr>
                <w:rFonts w:eastAsia="Times New Roman"/>
                <w:i/>
                <w:lang w:val="en-US"/>
              </w:rPr>
              <w:t xml:space="preserve"> </w:t>
            </w:r>
            <w:r w:rsidRPr="00FE78A9">
              <w:rPr>
                <w:rFonts w:eastAsia="Times New Roman"/>
                <w:i/>
                <w:lang w:val="en-US"/>
              </w:rPr>
              <w:t>се</w:t>
            </w:r>
            <w:r w:rsidR="008F030E" w:rsidRPr="00FE78A9">
              <w:rPr>
                <w:rFonts w:eastAsia="Times New Roman"/>
                <w:i/>
                <w:lang w:val="en-US"/>
              </w:rPr>
              <w:t xml:space="preserve"> </w:t>
            </w:r>
            <w:r w:rsidRPr="00FE78A9">
              <w:rPr>
                <w:rFonts w:eastAsia="Times New Roman"/>
                <w:i/>
                <w:lang w:val="en-US"/>
              </w:rPr>
              <w:t>на</w:t>
            </w:r>
            <w:r w:rsidR="008F030E" w:rsidRPr="00FE78A9">
              <w:rPr>
                <w:rFonts w:eastAsia="Times New Roman"/>
                <w:i/>
                <w:lang w:val="en-US"/>
              </w:rPr>
              <w:t xml:space="preserve"> </w:t>
            </w:r>
            <w:r w:rsidRPr="00FE78A9">
              <w:rPr>
                <w:rFonts w:eastAsia="Times New Roman"/>
                <w:i/>
                <w:lang w:val="en-US"/>
              </w:rPr>
              <w:t>свој</w:t>
            </w:r>
            <w:r w:rsidR="008F030E" w:rsidRPr="00FE78A9">
              <w:rPr>
                <w:rFonts w:eastAsia="Times New Roman"/>
                <w:i/>
                <w:lang w:val="en-US"/>
              </w:rPr>
              <w:t xml:space="preserve"> </w:t>
            </w:r>
            <w:r w:rsidRPr="00FE78A9">
              <w:rPr>
                <w:rFonts w:eastAsia="Times New Roman"/>
                <w:i/>
                <w:lang w:val="en-US"/>
              </w:rPr>
              <w:t>захтев</w:t>
            </w:r>
            <w:r w:rsidR="008F030E" w:rsidRPr="00FE78A9">
              <w:rPr>
                <w:rFonts w:eastAsia="Times New Roman"/>
                <w:i/>
                <w:lang w:val="en-US"/>
              </w:rPr>
              <w:t xml:space="preserve"> </w:t>
            </w:r>
            <w:r w:rsidRPr="00FE78A9">
              <w:rPr>
                <w:rFonts w:eastAsia="Times New Roman"/>
                <w:i/>
                <w:lang w:val="en-US"/>
              </w:rPr>
              <w:t>може</w:t>
            </w:r>
            <w:r w:rsidR="008F030E" w:rsidRPr="00FE78A9">
              <w:rPr>
                <w:rFonts w:eastAsia="Times New Roman"/>
                <w:i/>
                <w:lang w:val="en-US"/>
              </w:rPr>
              <w:t xml:space="preserve"> </w:t>
            </w:r>
            <w:r w:rsidRPr="00FE78A9">
              <w:rPr>
                <w:rFonts w:eastAsia="Times New Roman"/>
                <w:i/>
                <w:lang w:val="en-US"/>
              </w:rPr>
              <w:t>упослити</w:t>
            </w:r>
            <w:r w:rsidR="008F030E" w:rsidRPr="00FE78A9">
              <w:rPr>
                <w:rFonts w:eastAsia="Times New Roman"/>
                <w:i/>
                <w:lang w:val="en-US"/>
              </w:rPr>
              <w:t xml:space="preserve"> </w:t>
            </w:r>
            <w:r w:rsidRPr="00FE78A9">
              <w:rPr>
                <w:rFonts w:eastAsia="Times New Roman"/>
                <w:i/>
                <w:lang w:val="en-US"/>
              </w:rPr>
              <w:t>да</w:t>
            </w:r>
            <w:r w:rsidR="008F030E" w:rsidRPr="00FE78A9">
              <w:rPr>
                <w:rFonts w:eastAsia="Times New Roman"/>
                <w:i/>
                <w:lang w:val="en-US"/>
              </w:rPr>
              <w:t xml:space="preserve"> </w:t>
            </w:r>
            <w:r w:rsidRPr="00FE78A9">
              <w:rPr>
                <w:rFonts w:eastAsia="Times New Roman"/>
                <w:i/>
                <w:lang w:val="en-US"/>
              </w:rPr>
              <w:t>ради</w:t>
            </w:r>
            <w:r w:rsidR="008F030E" w:rsidRPr="00FE78A9">
              <w:rPr>
                <w:rFonts w:eastAsia="Times New Roman"/>
                <w:i/>
                <w:lang w:val="en-US"/>
              </w:rPr>
              <w:t xml:space="preserve"> </w:t>
            </w:r>
            <w:r w:rsidRPr="00FE78A9">
              <w:rPr>
                <w:rFonts w:eastAsia="Times New Roman"/>
                <w:i/>
                <w:lang w:val="en-US"/>
              </w:rPr>
              <w:t>на</w:t>
            </w:r>
            <w:r w:rsidR="008F030E" w:rsidRPr="00FE78A9">
              <w:rPr>
                <w:rFonts w:eastAsia="Times New Roman"/>
                <w:i/>
                <w:lang w:val="en-US"/>
              </w:rPr>
              <w:t xml:space="preserve"> </w:t>
            </w:r>
            <w:r w:rsidRPr="00FE78A9">
              <w:rPr>
                <w:rFonts w:eastAsia="Times New Roman"/>
                <w:i/>
                <w:lang w:val="en-US"/>
              </w:rPr>
              <w:t>пословима</w:t>
            </w:r>
            <w:r w:rsidR="008F030E" w:rsidRPr="00FE78A9">
              <w:rPr>
                <w:rFonts w:eastAsia="Times New Roman"/>
                <w:i/>
                <w:lang w:val="en-US"/>
              </w:rPr>
              <w:t xml:space="preserve"> </w:t>
            </w:r>
            <w:r w:rsidRPr="00FE78A9">
              <w:rPr>
                <w:rFonts w:eastAsia="Times New Roman"/>
                <w:i/>
                <w:lang w:val="en-US"/>
              </w:rPr>
              <w:t>у</w:t>
            </w:r>
            <w:r w:rsidR="008F030E" w:rsidRPr="00FE78A9">
              <w:rPr>
                <w:rFonts w:eastAsia="Times New Roman"/>
                <w:i/>
                <w:lang w:val="en-US"/>
              </w:rPr>
              <w:t xml:space="preserve"> </w:t>
            </w:r>
            <w:r w:rsidRPr="00FE78A9">
              <w:rPr>
                <w:rFonts w:eastAsia="Times New Roman"/>
                <w:i/>
                <w:lang w:val="en-US"/>
              </w:rPr>
              <w:t>кругу</w:t>
            </w:r>
            <w:r w:rsidR="008F030E" w:rsidRPr="00FE78A9">
              <w:rPr>
                <w:rFonts w:eastAsia="Times New Roman"/>
                <w:i/>
                <w:lang w:val="en-US"/>
              </w:rPr>
              <w:t xml:space="preserve"> </w:t>
            </w:r>
            <w:r w:rsidRPr="00FE78A9">
              <w:rPr>
                <w:rFonts w:eastAsia="Times New Roman"/>
                <w:i/>
                <w:lang w:val="en-US"/>
              </w:rPr>
              <w:t>завода</w:t>
            </w:r>
            <w:r w:rsidR="008F030E" w:rsidRPr="00FE78A9">
              <w:rPr>
                <w:rFonts w:eastAsia="Times New Roman"/>
                <w:i/>
                <w:lang w:val="en-US"/>
              </w:rPr>
              <w:t xml:space="preserve"> </w:t>
            </w:r>
            <w:r w:rsidRPr="00FE78A9">
              <w:rPr>
                <w:rFonts w:eastAsia="Times New Roman"/>
                <w:i/>
                <w:lang w:val="en-US"/>
              </w:rPr>
              <w:t>који</w:t>
            </w:r>
            <w:r w:rsidR="008F030E" w:rsidRPr="00FE78A9">
              <w:rPr>
                <w:rFonts w:eastAsia="Times New Roman"/>
                <w:i/>
                <w:lang w:val="en-US"/>
              </w:rPr>
              <w:t xml:space="preserve"> </w:t>
            </w:r>
            <w:r w:rsidRPr="00FE78A9">
              <w:rPr>
                <w:rFonts w:eastAsia="Times New Roman"/>
                <w:i/>
                <w:lang w:val="en-US"/>
              </w:rPr>
              <w:t>одговарају</w:t>
            </w:r>
            <w:r w:rsidR="008F030E" w:rsidRPr="00FE78A9">
              <w:rPr>
                <w:rFonts w:eastAsia="Times New Roman"/>
                <w:i/>
                <w:lang w:val="en-US"/>
              </w:rPr>
              <w:t xml:space="preserve"> </w:t>
            </w:r>
            <w:r w:rsidRPr="00FE78A9">
              <w:rPr>
                <w:rFonts w:eastAsia="Times New Roman"/>
                <w:i/>
                <w:lang w:val="en-US"/>
              </w:rPr>
              <w:t>његовим</w:t>
            </w:r>
            <w:r w:rsidR="008F030E" w:rsidRPr="00FE78A9">
              <w:rPr>
                <w:rFonts w:eastAsia="Times New Roman"/>
                <w:i/>
                <w:lang w:val="en-US"/>
              </w:rPr>
              <w:t xml:space="preserve"> </w:t>
            </w:r>
            <w:r w:rsidRPr="00FE78A9">
              <w:rPr>
                <w:rFonts w:eastAsia="Times New Roman"/>
                <w:i/>
                <w:lang w:val="en-US"/>
              </w:rPr>
              <w:t>психичким</w:t>
            </w:r>
            <w:r w:rsidR="008F030E" w:rsidRPr="00FE78A9">
              <w:rPr>
                <w:rFonts w:eastAsia="Times New Roman"/>
                <w:i/>
                <w:lang w:val="en-US"/>
              </w:rPr>
              <w:t xml:space="preserve"> </w:t>
            </w:r>
            <w:r w:rsidRPr="00FE78A9">
              <w:rPr>
                <w:rFonts w:eastAsia="Times New Roman"/>
                <w:i/>
                <w:lang w:val="en-US"/>
              </w:rPr>
              <w:t>и</w:t>
            </w:r>
            <w:r w:rsidR="008F030E" w:rsidRPr="00FE78A9">
              <w:rPr>
                <w:rFonts w:eastAsia="Times New Roman"/>
                <w:i/>
                <w:lang w:val="en-US"/>
              </w:rPr>
              <w:t xml:space="preserve"> </w:t>
            </w:r>
            <w:r w:rsidRPr="00FE78A9">
              <w:rPr>
                <w:rFonts w:eastAsia="Times New Roman"/>
                <w:i/>
                <w:lang w:val="en-US"/>
              </w:rPr>
              <w:t>физичким</w:t>
            </w:r>
            <w:r w:rsidR="008F030E" w:rsidRPr="00FE78A9">
              <w:rPr>
                <w:rFonts w:eastAsia="Times New Roman"/>
                <w:i/>
                <w:lang w:val="en-US"/>
              </w:rPr>
              <w:t xml:space="preserve"> </w:t>
            </w:r>
            <w:r w:rsidRPr="00FE78A9">
              <w:rPr>
                <w:rFonts w:eastAsia="Times New Roman"/>
                <w:i/>
                <w:lang w:val="en-US"/>
              </w:rPr>
              <w:t>својствима</w:t>
            </w:r>
            <w:r w:rsidR="008F030E" w:rsidRPr="00FE78A9">
              <w:rPr>
                <w:rFonts w:eastAsia="Times New Roman"/>
                <w:i/>
                <w:lang w:val="en-US"/>
              </w:rPr>
              <w:t xml:space="preserve">, </w:t>
            </w:r>
            <w:r w:rsidRPr="00FE78A9">
              <w:rPr>
                <w:rFonts w:eastAsia="Times New Roman"/>
                <w:i/>
                <w:lang w:val="en-US"/>
              </w:rPr>
              <w:t>под</w:t>
            </w:r>
            <w:r w:rsidR="008F030E" w:rsidRPr="00FE78A9">
              <w:rPr>
                <w:rFonts w:eastAsia="Times New Roman"/>
                <w:i/>
                <w:lang w:val="en-US"/>
              </w:rPr>
              <w:t xml:space="preserve"> </w:t>
            </w:r>
            <w:r w:rsidRPr="00FE78A9">
              <w:rPr>
                <w:rFonts w:eastAsia="Times New Roman"/>
                <w:i/>
                <w:lang w:val="en-US"/>
              </w:rPr>
              <w:t>условом</w:t>
            </w:r>
            <w:r w:rsidR="008F030E" w:rsidRPr="00FE78A9">
              <w:rPr>
                <w:rFonts w:eastAsia="Times New Roman"/>
                <w:i/>
                <w:lang w:val="en-US"/>
              </w:rPr>
              <w:t xml:space="preserve"> </w:t>
            </w:r>
            <w:r w:rsidRPr="00FE78A9">
              <w:rPr>
                <w:rFonts w:eastAsia="Times New Roman"/>
                <w:i/>
                <w:lang w:val="en-US"/>
              </w:rPr>
              <w:t>да</w:t>
            </w:r>
            <w:r w:rsidR="008F030E" w:rsidRPr="00FE78A9">
              <w:rPr>
                <w:rFonts w:eastAsia="Times New Roman"/>
                <w:i/>
                <w:lang w:val="en-US"/>
              </w:rPr>
              <w:t xml:space="preserve"> </w:t>
            </w:r>
            <w:r w:rsidRPr="00FE78A9">
              <w:rPr>
                <w:rFonts w:eastAsia="Times New Roman"/>
                <w:i/>
                <w:lang w:val="en-US"/>
              </w:rPr>
              <w:t>то</w:t>
            </w:r>
            <w:r w:rsidR="008F030E" w:rsidRPr="00FE78A9">
              <w:rPr>
                <w:rFonts w:eastAsia="Times New Roman"/>
                <w:i/>
                <w:lang w:val="en-US"/>
              </w:rPr>
              <w:t xml:space="preserve"> </w:t>
            </w:r>
            <w:r w:rsidRPr="00FE78A9">
              <w:rPr>
                <w:rFonts w:eastAsia="Times New Roman"/>
                <w:i/>
                <w:lang w:val="en-US"/>
              </w:rPr>
              <w:t>није</w:t>
            </w:r>
            <w:r w:rsidR="008F030E" w:rsidRPr="00FE78A9">
              <w:rPr>
                <w:rFonts w:eastAsia="Times New Roman"/>
                <w:i/>
                <w:lang w:val="en-US"/>
              </w:rPr>
              <w:t xml:space="preserve"> </w:t>
            </w:r>
            <w:r w:rsidRPr="00FE78A9">
              <w:rPr>
                <w:rFonts w:eastAsia="Times New Roman"/>
                <w:i/>
                <w:lang w:val="en-US"/>
              </w:rPr>
              <w:t>штетно</w:t>
            </w:r>
            <w:r w:rsidR="008F030E" w:rsidRPr="00FE78A9">
              <w:rPr>
                <w:rFonts w:eastAsia="Times New Roman"/>
                <w:i/>
                <w:lang w:val="en-US"/>
              </w:rPr>
              <w:t xml:space="preserve"> </w:t>
            </w:r>
            <w:r w:rsidRPr="00FE78A9">
              <w:rPr>
                <w:rFonts w:eastAsia="Times New Roman"/>
                <w:i/>
                <w:lang w:val="en-US"/>
              </w:rPr>
              <w:t>за</w:t>
            </w:r>
            <w:r w:rsidR="008F030E" w:rsidRPr="00FE78A9">
              <w:rPr>
                <w:rFonts w:eastAsia="Times New Roman"/>
                <w:i/>
                <w:lang w:val="en-US"/>
              </w:rPr>
              <w:t xml:space="preserve"> </w:t>
            </w:r>
            <w:r w:rsidRPr="00FE78A9">
              <w:rPr>
                <w:rFonts w:eastAsia="Times New Roman"/>
                <w:i/>
                <w:lang w:val="en-US"/>
              </w:rPr>
              <w:t>вођење</w:t>
            </w:r>
            <w:r w:rsidR="008F030E" w:rsidRPr="00FE78A9">
              <w:rPr>
                <w:rFonts w:eastAsia="Times New Roman"/>
                <w:i/>
                <w:lang w:val="en-US"/>
              </w:rPr>
              <w:t xml:space="preserve"> </w:t>
            </w:r>
            <w:r w:rsidRPr="00FE78A9">
              <w:rPr>
                <w:rFonts w:eastAsia="Times New Roman"/>
                <w:i/>
                <w:lang w:val="en-US"/>
              </w:rPr>
              <w:t>поступка</w:t>
            </w:r>
            <w:r w:rsidR="008F030E" w:rsidRPr="00FE78A9">
              <w:rPr>
                <w:rFonts w:eastAsia="Times New Roman"/>
                <w:i/>
                <w:lang w:val="en-US"/>
              </w:rPr>
              <w:t>.</w:t>
            </w:r>
            <w:r w:rsidR="000C1E20" w:rsidRPr="00FE78A9">
              <w:rPr>
                <w:rStyle w:val="FootnoteReference"/>
                <w:rFonts w:eastAsia="Times New Roman"/>
                <w:i/>
                <w:lang w:val="en-US"/>
              </w:rPr>
              <w:footnoteReference w:id="8"/>
            </w:r>
          </w:p>
          <w:p w14:paraId="5715021A" w14:textId="46F17232" w:rsidR="00534256" w:rsidRPr="00E66B80" w:rsidRDefault="00534256" w:rsidP="00ED521C">
            <w:pPr>
              <w:jc w:val="both"/>
              <w:rPr>
                <w:rFonts w:eastAsia="Times New Roman"/>
                <w:sz w:val="10"/>
                <w:szCs w:val="10"/>
              </w:rPr>
            </w:pPr>
          </w:p>
        </w:tc>
      </w:tr>
      <w:tr w:rsidR="00534256" w:rsidRPr="00E66B80" w14:paraId="41ADDB50" w14:textId="77777777" w:rsidTr="00ED521C">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9ED33D" w14:textId="77777777" w:rsidR="00534256" w:rsidRPr="00E66B80" w:rsidRDefault="00534256" w:rsidP="00ED521C">
            <w:pPr>
              <w:jc w:val="both"/>
              <w:rPr>
                <w:rFonts w:eastAsia="Times New Roman"/>
                <w:sz w:val="10"/>
                <w:szCs w:val="10"/>
              </w:rPr>
            </w:pPr>
          </w:p>
          <w:p w14:paraId="1B1AA9CC" w14:textId="77777777" w:rsidR="00534256" w:rsidRPr="008F7DA0" w:rsidRDefault="00534256" w:rsidP="00ED521C">
            <w:pPr>
              <w:jc w:val="both"/>
              <w:rPr>
                <w:rFonts w:eastAsia="Times New Roman"/>
                <w:b/>
              </w:rPr>
            </w:pPr>
            <w:r w:rsidRPr="008F7DA0">
              <w:rPr>
                <w:rFonts w:eastAsia="Times New Roman"/>
                <w:b/>
              </w:rPr>
              <w:t>ПРЕПОРУКА</w:t>
            </w:r>
          </w:p>
          <w:p w14:paraId="68F0BA65" w14:textId="77777777" w:rsidR="00534256" w:rsidRPr="00E66B80" w:rsidRDefault="00534256" w:rsidP="00ED521C">
            <w:pPr>
              <w:jc w:val="both"/>
              <w:rPr>
                <w:rFonts w:eastAsia="Times New Roman"/>
                <w:sz w:val="10"/>
                <w:szCs w:val="10"/>
              </w:rPr>
            </w:pPr>
          </w:p>
          <w:p w14:paraId="762B92E0" w14:textId="57BCF55B" w:rsidR="00534256" w:rsidRPr="00E66B80" w:rsidRDefault="00534256" w:rsidP="00ED521C">
            <w:pPr>
              <w:autoSpaceDE w:val="0"/>
              <w:autoSpaceDN w:val="0"/>
              <w:adjustRightInd w:val="0"/>
              <w:jc w:val="both"/>
              <w:rPr>
                <w:rFonts w:eastAsia="Times New Roman"/>
                <w:b/>
              </w:rPr>
            </w:pPr>
            <w:r w:rsidRPr="00B82C34">
              <w:rPr>
                <w:rFonts w:eastAsia="Times New Roman"/>
                <w:b/>
              </w:rPr>
              <w:t xml:space="preserve">Управа за извршење кривичних санкција ће </w:t>
            </w:r>
            <w:r>
              <w:rPr>
                <w:rFonts w:eastAsia="Times New Roman"/>
                <w:b/>
              </w:rPr>
              <w:t>у О</w:t>
            </w:r>
            <w:r w:rsidR="008F030E">
              <w:rPr>
                <w:rFonts w:eastAsia="Times New Roman"/>
                <w:b/>
              </w:rPr>
              <w:t>З</w:t>
            </w:r>
            <w:r>
              <w:rPr>
                <w:rFonts w:eastAsia="Times New Roman"/>
                <w:b/>
              </w:rPr>
              <w:t xml:space="preserve"> </w:t>
            </w:r>
            <w:r w:rsidR="008F030E">
              <w:rPr>
                <w:rFonts w:eastAsia="Times New Roman"/>
                <w:b/>
              </w:rPr>
              <w:t>Зајечар</w:t>
            </w:r>
            <w:r>
              <w:rPr>
                <w:rFonts w:eastAsia="Times New Roman"/>
                <w:b/>
              </w:rPr>
              <w:t xml:space="preserve"> обезбедити услове </w:t>
            </w:r>
            <w:r w:rsidRPr="00B82C34">
              <w:rPr>
                <w:rFonts w:eastAsia="Times New Roman"/>
                <w:b/>
              </w:rPr>
              <w:t>за радно ангажовање осуђених лица разврстаних у затворено одељење</w:t>
            </w:r>
            <w:r w:rsidR="0002388D">
              <w:rPr>
                <w:rFonts w:eastAsia="Times New Roman"/>
                <w:b/>
              </w:rPr>
              <w:t xml:space="preserve"> и прит</w:t>
            </w:r>
            <w:r w:rsidR="008F030E">
              <w:rPr>
                <w:rFonts w:eastAsia="Times New Roman"/>
                <w:b/>
              </w:rPr>
              <w:t>в</w:t>
            </w:r>
            <w:r w:rsidR="0002388D">
              <w:rPr>
                <w:rFonts w:eastAsia="Times New Roman"/>
                <w:b/>
              </w:rPr>
              <w:t>о</w:t>
            </w:r>
            <w:r w:rsidR="008F030E">
              <w:rPr>
                <w:rFonts w:eastAsia="Times New Roman"/>
                <w:b/>
              </w:rPr>
              <w:t>реника</w:t>
            </w:r>
            <w:r w:rsidRPr="00B82C34">
              <w:rPr>
                <w:rFonts w:eastAsia="Times New Roman"/>
                <w:b/>
              </w:rPr>
              <w:t>.</w:t>
            </w:r>
          </w:p>
          <w:p w14:paraId="00AE8195" w14:textId="77777777" w:rsidR="00534256" w:rsidRPr="00E66B80" w:rsidRDefault="00534256" w:rsidP="00ED521C">
            <w:pPr>
              <w:autoSpaceDE w:val="0"/>
              <w:autoSpaceDN w:val="0"/>
              <w:adjustRightInd w:val="0"/>
              <w:jc w:val="both"/>
              <w:rPr>
                <w:rFonts w:eastAsia="Times New Roman"/>
                <w:sz w:val="10"/>
                <w:szCs w:val="10"/>
              </w:rPr>
            </w:pPr>
          </w:p>
        </w:tc>
      </w:tr>
    </w:tbl>
    <w:p w14:paraId="38E177F3" w14:textId="4C150EEE" w:rsidR="00534256" w:rsidRDefault="00534256" w:rsidP="00DF1B77">
      <w:pPr>
        <w:jc w:val="both"/>
        <w:rPr>
          <w:rFonts w:eastAsia="Calibri" w:cs="Calibri"/>
          <w:sz w:val="10"/>
          <w:szCs w:val="10"/>
          <w:lang w:eastAsia="zh-CN"/>
        </w:rPr>
      </w:pPr>
    </w:p>
    <w:p w14:paraId="5EEAAD7B" w14:textId="1DE6AC9C" w:rsidR="00534256" w:rsidRDefault="00534256" w:rsidP="00DF1B77">
      <w:pPr>
        <w:jc w:val="both"/>
        <w:rPr>
          <w:rFonts w:eastAsia="Calibri" w:cs="Calibri"/>
          <w:sz w:val="10"/>
          <w:szCs w:val="10"/>
          <w:lang w:eastAsia="zh-CN"/>
        </w:rPr>
      </w:pPr>
    </w:p>
    <w:p w14:paraId="307A9282" w14:textId="60652B02" w:rsidR="00DF1B77" w:rsidRPr="007560CF" w:rsidRDefault="007560CF" w:rsidP="00443918">
      <w:pPr>
        <w:contextualSpacing/>
        <w:jc w:val="both"/>
        <w:rPr>
          <w:rFonts w:eastAsia="Calibri" w:cs="Calibri"/>
          <w:lang w:eastAsia="zh-CN"/>
        </w:rPr>
      </w:pPr>
      <w:r w:rsidRPr="007560CF">
        <w:rPr>
          <w:rFonts w:eastAsia="Calibri" w:cs="Calibri"/>
          <w:lang w:eastAsia="zh-CN"/>
        </w:rPr>
        <w:t>2.</w:t>
      </w:r>
    </w:p>
    <w:p w14:paraId="695356AC" w14:textId="77777777" w:rsidR="00DF1B77" w:rsidRPr="00DF1B77" w:rsidRDefault="00DF1B77" w:rsidP="00DF1B77">
      <w:pPr>
        <w:jc w:val="both"/>
        <w:rPr>
          <w:rFonts w:eastAsia="Calibri" w:cs="Calibri"/>
          <w:sz w:val="10"/>
          <w:szCs w:val="10"/>
          <w:lang w:eastAsia="zh-C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F1B77" w:rsidRPr="00390B43" w14:paraId="48F60F9B" w14:textId="77777777" w:rsidTr="0046145E">
        <w:trPr>
          <w:trHeight w:val="1371"/>
        </w:trPr>
        <w:tc>
          <w:tcPr>
            <w:tcW w:w="9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0EF55" w14:textId="77777777" w:rsidR="00DF1B77" w:rsidRPr="00DF1B77" w:rsidRDefault="00DF1B77" w:rsidP="00DF1B77">
            <w:pPr>
              <w:jc w:val="both"/>
              <w:rPr>
                <w:rFonts w:eastAsia="SimSun"/>
                <w:i/>
                <w:sz w:val="10"/>
                <w:szCs w:val="10"/>
                <w:lang w:val="en-US" w:eastAsia="zh-CN"/>
              </w:rPr>
            </w:pPr>
          </w:p>
          <w:p w14:paraId="195A6A78" w14:textId="77777777" w:rsidR="00DF1B77" w:rsidRPr="00390B43" w:rsidRDefault="00DF1B77" w:rsidP="00DF1B77">
            <w:pPr>
              <w:jc w:val="both"/>
              <w:rPr>
                <w:rFonts w:eastAsia="SimSun"/>
                <w:i/>
                <w:lang w:val="sr-Cyrl-CS" w:eastAsia="zh-CN"/>
              </w:rPr>
            </w:pPr>
            <w:r w:rsidRPr="00390B43">
              <w:rPr>
                <w:rFonts w:eastAsia="SimSun"/>
                <w:i/>
                <w:szCs w:val="24"/>
                <w:lang w:val="sr-Cyrl-CS" w:eastAsia="zh-CN"/>
              </w:rPr>
              <w:t>УТВРЂЕНО</w:t>
            </w:r>
          </w:p>
          <w:p w14:paraId="3CB34839" w14:textId="77777777" w:rsidR="00DF1B77" w:rsidRPr="00390B43" w:rsidRDefault="00DF1B77" w:rsidP="00DF1B77">
            <w:pPr>
              <w:rPr>
                <w:rFonts w:eastAsia="SimSun"/>
                <w:sz w:val="10"/>
                <w:szCs w:val="10"/>
                <w:lang w:val="sr-Cyrl-CS" w:eastAsia="zh-CN"/>
              </w:rPr>
            </w:pPr>
          </w:p>
          <w:p w14:paraId="5B2C2E38" w14:textId="596E988E" w:rsidR="00DF1B77" w:rsidRPr="00EF035A" w:rsidRDefault="00DF1B77" w:rsidP="0046145E">
            <w:pPr>
              <w:jc w:val="both"/>
              <w:rPr>
                <w:rFonts w:eastAsia="SimSun"/>
                <w:szCs w:val="24"/>
                <w:lang w:eastAsia="zh-CN"/>
              </w:rPr>
            </w:pPr>
            <w:r w:rsidRPr="00390B43">
              <w:rPr>
                <w:rFonts w:eastAsia="SimSun"/>
                <w:szCs w:val="24"/>
                <w:lang w:eastAsia="zh-CN"/>
              </w:rPr>
              <w:t>У ОЗ Зајечар, осуђеним лицима који су разврстани у затворен</w:t>
            </w:r>
            <w:r w:rsidR="0046145E">
              <w:rPr>
                <w:rFonts w:eastAsia="SimSun"/>
                <w:szCs w:val="24"/>
                <w:lang w:eastAsia="zh-CN"/>
              </w:rPr>
              <w:t>о одељење као индивидуални циљ</w:t>
            </w:r>
            <w:r w:rsidRPr="00390B43">
              <w:rPr>
                <w:rFonts w:eastAsia="SimSun"/>
                <w:szCs w:val="24"/>
                <w:lang w:eastAsia="zh-CN"/>
              </w:rPr>
              <w:t xml:space="preserve"> поставља се </w:t>
            </w:r>
            <w:r w:rsidRPr="00390B43">
              <w:rPr>
                <w:rFonts w:cs="Arial"/>
              </w:rPr>
              <w:t xml:space="preserve">„Развијање радних навика“ </w:t>
            </w:r>
            <w:r w:rsidR="00390B43" w:rsidRPr="00390B43">
              <w:t xml:space="preserve"> иако у Заводу нису радно ангажовани, јер за то нема могућности</w:t>
            </w:r>
            <w:r w:rsidRPr="00390B43">
              <w:rPr>
                <w:rFonts w:eastAsia="SimSun"/>
                <w:szCs w:val="24"/>
                <w:lang w:eastAsia="zh-CN"/>
              </w:rPr>
              <w:t>.</w:t>
            </w:r>
          </w:p>
        </w:tc>
      </w:tr>
      <w:tr w:rsidR="00DF1B77" w:rsidRPr="00390B43" w14:paraId="15511405" w14:textId="77777777" w:rsidTr="00ED521C">
        <w:trPr>
          <w:trHeight w:val="70"/>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1916A" w14:textId="77777777" w:rsidR="00DF1B77" w:rsidRPr="00390B43" w:rsidRDefault="00DF1B77" w:rsidP="00DF1B77">
            <w:pPr>
              <w:jc w:val="both"/>
              <w:rPr>
                <w:rFonts w:eastAsia="SimSun"/>
                <w:i/>
                <w:sz w:val="10"/>
                <w:szCs w:val="10"/>
                <w:lang w:val="en-US" w:eastAsia="zh-CN"/>
              </w:rPr>
            </w:pPr>
            <w:r w:rsidRPr="00390B43">
              <w:rPr>
                <w:rFonts w:eastAsia="SimSun"/>
                <w:szCs w:val="24"/>
                <w:lang w:val="sr-Cyrl-CS" w:eastAsia="zh-CN"/>
              </w:rPr>
              <w:br w:type="page"/>
            </w:r>
          </w:p>
          <w:p w14:paraId="76F45CC1" w14:textId="77777777" w:rsidR="00DF1B77" w:rsidRPr="00390B43" w:rsidRDefault="00DF1B77" w:rsidP="00DF1B77">
            <w:pPr>
              <w:jc w:val="both"/>
              <w:rPr>
                <w:rFonts w:eastAsia="SimSun"/>
                <w:i/>
                <w:lang w:val="sr-Cyrl-CS" w:eastAsia="zh-CN"/>
              </w:rPr>
            </w:pPr>
            <w:r w:rsidRPr="00390B43">
              <w:rPr>
                <w:rFonts w:eastAsia="SimSun"/>
                <w:i/>
                <w:szCs w:val="24"/>
                <w:lang w:val="sr-Cyrl-CS" w:eastAsia="zh-CN"/>
              </w:rPr>
              <w:t>РАЗЛОЗИ</w:t>
            </w:r>
          </w:p>
          <w:p w14:paraId="179762BC" w14:textId="77777777" w:rsidR="00DF1B77" w:rsidRPr="00390B43" w:rsidRDefault="00DF1B77" w:rsidP="00DF1B77">
            <w:pPr>
              <w:rPr>
                <w:rFonts w:eastAsia="SimSun"/>
                <w:sz w:val="10"/>
                <w:szCs w:val="10"/>
                <w:lang w:val="sr-Cyrl-CS" w:eastAsia="zh-CN"/>
              </w:rPr>
            </w:pPr>
          </w:p>
          <w:p w14:paraId="25B37B46" w14:textId="77777777" w:rsidR="00DF1B77" w:rsidRPr="00390B43" w:rsidRDefault="00DF1B77" w:rsidP="00EF035A">
            <w:pPr>
              <w:spacing w:after="120"/>
              <w:jc w:val="both"/>
              <w:rPr>
                <w:rFonts w:eastAsia="SimSun"/>
                <w:i/>
                <w:lang w:eastAsia="zh-CN"/>
              </w:rPr>
            </w:pPr>
            <w:r w:rsidRPr="00390B43">
              <w:rPr>
                <w:rFonts w:eastAsia="SimSun"/>
                <w:i/>
                <w:szCs w:val="24"/>
                <w:lang w:eastAsia="zh-CN"/>
              </w:rPr>
              <w:t xml:space="preserve">У утврђивању програма поступања стручни тим дефинисаће посебне поступке и активности </w:t>
            </w:r>
            <w:r w:rsidRPr="00390B43">
              <w:rPr>
                <w:rFonts w:eastAsia="SimSun"/>
                <w:b/>
                <w:i/>
                <w:szCs w:val="24"/>
                <w:lang w:eastAsia="zh-CN"/>
              </w:rPr>
              <w:t>водећи рачуна о могућностима завода за њихову реализацију</w:t>
            </w:r>
            <w:r w:rsidRPr="00390B43">
              <w:rPr>
                <w:rFonts w:eastAsia="SimSun"/>
                <w:i/>
                <w:szCs w:val="24"/>
                <w:lang w:eastAsia="zh-CN"/>
              </w:rPr>
              <w:t>.</w:t>
            </w:r>
            <w:r w:rsidRPr="00390B43">
              <w:rPr>
                <w:rFonts w:eastAsia="SimSun"/>
                <w:i/>
                <w:szCs w:val="24"/>
                <w:vertAlign w:val="superscript"/>
                <w:lang w:eastAsia="zh-CN"/>
              </w:rPr>
              <w:footnoteReference w:id="9"/>
            </w:r>
            <w:r w:rsidRPr="00390B43">
              <w:rPr>
                <w:rFonts w:eastAsia="SimSun"/>
                <w:i/>
                <w:szCs w:val="24"/>
                <w:lang w:eastAsia="zh-CN"/>
              </w:rPr>
              <w:t xml:space="preserve"> </w:t>
            </w:r>
          </w:p>
          <w:p w14:paraId="46E09D26" w14:textId="2277D7F3" w:rsidR="00DF1B77" w:rsidRPr="00390B43" w:rsidRDefault="00DF1B77" w:rsidP="00EF035A">
            <w:pPr>
              <w:spacing w:after="120"/>
              <w:jc w:val="both"/>
              <w:rPr>
                <w:rFonts w:eastAsia="SimSun"/>
                <w:i/>
                <w:lang w:eastAsia="zh-CN"/>
              </w:rPr>
            </w:pPr>
            <w:r w:rsidRPr="00390B43">
              <w:rPr>
                <w:rFonts w:eastAsia="SimSun"/>
                <w:i/>
                <w:szCs w:val="24"/>
                <w:lang w:eastAsia="zh-CN"/>
              </w:rPr>
              <w:t>Интервенције у оквиру Програма поступања треба посебно да се односе на области функционисања осуђеног процењене високим и средњим степеном ризика.</w:t>
            </w:r>
            <w:r w:rsidRPr="00390B43">
              <w:rPr>
                <w:rFonts w:eastAsia="SimSun"/>
                <w:i/>
                <w:szCs w:val="24"/>
                <w:vertAlign w:val="superscript"/>
                <w:lang w:eastAsia="zh-CN"/>
              </w:rPr>
              <w:footnoteReference w:id="10"/>
            </w:r>
            <w:r w:rsidRPr="00390B43">
              <w:rPr>
                <w:rFonts w:eastAsia="SimSun"/>
                <w:i/>
                <w:szCs w:val="24"/>
                <w:lang w:eastAsia="zh-CN"/>
              </w:rPr>
              <w:t xml:space="preserve">  </w:t>
            </w:r>
          </w:p>
          <w:p w14:paraId="4E2D1699" w14:textId="3A51D54E" w:rsidR="00DF1B77" w:rsidRPr="00390B43" w:rsidRDefault="00DF1B77" w:rsidP="00EF035A">
            <w:pPr>
              <w:spacing w:after="120"/>
              <w:jc w:val="both"/>
              <w:rPr>
                <w:rFonts w:eastAsia="SimSun"/>
                <w:i/>
                <w:lang w:eastAsia="zh-CN"/>
              </w:rPr>
            </w:pPr>
            <w:r w:rsidRPr="00390B43">
              <w:rPr>
                <w:rFonts w:eastAsia="SimSun"/>
                <w:i/>
                <w:szCs w:val="24"/>
                <w:lang w:eastAsia="zh-CN"/>
              </w:rPr>
              <w:t>Сврха израде Предлога програма поступања јесте дефинисање улоге и учешће чланова стручног тима у начину одређивања и распоређивања осуђеног у групу, одељење, смештај, као и одређивање поступака и активности који ће бити реализовани.</w:t>
            </w:r>
            <w:r w:rsidRPr="00390B43">
              <w:rPr>
                <w:rFonts w:eastAsia="SimSun"/>
                <w:i/>
                <w:szCs w:val="24"/>
                <w:vertAlign w:val="superscript"/>
                <w:lang w:eastAsia="zh-CN"/>
              </w:rPr>
              <w:footnoteReference w:id="11"/>
            </w:r>
            <w:r w:rsidRPr="00390B43">
              <w:rPr>
                <w:rFonts w:eastAsia="SimSun"/>
                <w:i/>
                <w:szCs w:val="24"/>
                <w:lang w:eastAsia="zh-CN"/>
              </w:rPr>
              <w:t xml:space="preserve"> </w:t>
            </w:r>
          </w:p>
          <w:p w14:paraId="1227A0D0" w14:textId="67B86666" w:rsidR="00DF1B77" w:rsidRPr="00EF035A" w:rsidRDefault="00DF1B77" w:rsidP="00EF035A">
            <w:pPr>
              <w:spacing w:after="120"/>
              <w:jc w:val="both"/>
              <w:rPr>
                <w:rFonts w:eastAsia="SimSun"/>
                <w:i/>
                <w:lang w:eastAsia="zh-CN"/>
              </w:rPr>
            </w:pPr>
            <w:r w:rsidRPr="00390B43">
              <w:rPr>
                <w:rFonts w:eastAsia="SimSun"/>
                <w:i/>
                <w:szCs w:val="24"/>
                <w:lang w:eastAsia="zh-CN"/>
              </w:rPr>
              <w:lastRenderedPageBreak/>
              <w:t>Континуирано спроводити  обуке службеника третмана са акцентом на одређивању индивидуалних циљева, преиспитивању и измени програма поступања и примени специјализованих програма.</w:t>
            </w:r>
            <w:r w:rsidRPr="00390B43">
              <w:rPr>
                <w:rFonts w:eastAsia="SimSun"/>
                <w:i/>
                <w:szCs w:val="24"/>
                <w:vertAlign w:val="superscript"/>
                <w:lang w:eastAsia="zh-CN"/>
              </w:rPr>
              <w:footnoteReference w:id="12"/>
            </w:r>
          </w:p>
        </w:tc>
      </w:tr>
      <w:tr w:rsidR="00DF1B77" w:rsidRPr="00DF1B77" w14:paraId="26D83B79" w14:textId="77777777" w:rsidTr="00ED521C">
        <w:trPr>
          <w:trHeight w:val="1142"/>
        </w:trPr>
        <w:tc>
          <w:tcPr>
            <w:tcW w:w="90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79D017" w14:textId="77777777" w:rsidR="00DF1B77" w:rsidRPr="00390B43" w:rsidRDefault="00DF1B77" w:rsidP="00DF1B77">
            <w:pPr>
              <w:jc w:val="both"/>
              <w:rPr>
                <w:rFonts w:eastAsia="SimSun"/>
                <w:sz w:val="10"/>
                <w:szCs w:val="10"/>
                <w:lang w:val="sr-Cyrl-CS" w:eastAsia="zh-CN"/>
              </w:rPr>
            </w:pPr>
          </w:p>
          <w:p w14:paraId="7630FF1C" w14:textId="77777777" w:rsidR="00DF1B77" w:rsidRPr="00390B43" w:rsidRDefault="00DF1B77" w:rsidP="00DF1B77">
            <w:pPr>
              <w:jc w:val="both"/>
              <w:rPr>
                <w:rFonts w:eastAsia="SimSun"/>
                <w:b/>
                <w:i/>
                <w:lang w:val="sr-Cyrl-CS" w:eastAsia="zh-CN"/>
              </w:rPr>
            </w:pPr>
            <w:r w:rsidRPr="00390B43">
              <w:rPr>
                <w:rFonts w:eastAsia="SimSun"/>
                <w:b/>
                <w:i/>
                <w:szCs w:val="24"/>
                <w:lang w:val="sr-Cyrl-CS" w:eastAsia="zh-CN"/>
              </w:rPr>
              <w:t>ПРЕПОРУКА</w:t>
            </w:r>
          </w:p>
          <w:p w14:paraId="50B7BF92" w14:textId="77777777" w:rsidR="00DF1B77" w:rsidRPr="00390B43" w:rsidRDefault="00DF1B77" w:rsidP="00DF1B77">
            <w:pPr>
              <w:jc w:val="both"/>
              <w:rPr>
                <w:rFonts w:eastAsia="SimSun"/>
                <w:b/>
                <w:i/>
                <w:sz w:val="10"/>
                <w:szCs w:val="10"/>
                <w:lang w:val="sr-Cyrl-CS" w:eastAsia="zh-CN"/>
              </w:rPr>
            </w:pPr>
          </w:p>
          <w:p w14:paraId="343D1B2F" w14:textId="3EDAE455" w:rsidR="00DF1B77" w:rsidRPr="00DF1B77" w:rsidRDefault="00DF1B77" w:rsidP="00DF1B77">
            <w:pPr>
              <w:jc w:val="both"/>
              <w:rPr>
                <w:rFonts w:eastAsia="SimSun" w:cs="Arial"/>
                <w:b/>
                <w:lang w:eastAsia="zh-CN"/>
              </w:rPr>
            </w:pPr>
            <w:r w:rsidRPr="00390B43">
              <w:rPr>
                <w:rFonts w:eastAsia="SimSun" w:cs="Arial"/>
                <w:b/>
                <w:szCs w:val="24"/>
                <w:lang w:eastAsia="zh-CN"/>
              </w:rPr>
              <w:t xml:space="preserve">ОЗ Зајечар ће </w:t>
            </w:r>
            <w:r w:rsidR="00F22D78" w:rsidRPr="00390B43">
              <w:rPr>
                <w:rFonts w:eastAsia="SimSun" w:cs="Arial"/>
                <w:b/>
                <w:szCs w:val="24"/>
                <w:lang w:eastAsia="zh-CN"/>
              </w:rPr>
              <w:t xml:space="preserve">за осуђена лица разврстана у затворено одељење </w:t>
            </w:r>
            <w:r w:rsidR="00F22D78" w:rsidRPr="00390B43">
              <w:rPr>
                <w:b/>
              </w:rPr>
              <w:t xml:space="preserve">постављати </w:t>
            </w:r>
            <w:r w:rsidR="0046145E">
              <w:rPr>
                <w:b/>
              </w:rPr>
              <w:t xml:space="preserve">индивидуалне </w:t>
            </w:r>
            <w:r w:rsidR="00F22D78" w:rsidRPr="00390B43">
              <w:rPr>
                <w:b/>
              </w:rPr>
              <w:t>циљев</w:t>
            </w:r>
            <w:r w:rsidR="0046145E">
              <w:rPr>
                <w:b/>
              </w:rPr>
              <w:t>е</w:t>
            </w:r>
            <w:r w:rsidR="00F22D78" w:rsidRPr="00390B43">
              <w:rPr>
                <w:b/>
              </w:rPr>
              <w:t xml:space="preserve"> за које у </w:t>
            </w:r>
            <w:r w:rsidR="004C1E1E" w:rsidRPr="00390B43">
              <w:rPr>
                <w:b/>
              </w:rPr>
              <w:t xml:space="preserve">том </w:t>
            </w:r>
            <w:r w:rsidR="00F22D78" w:rsidRPr="00390B43">
              <w:rPr>
                <w:b/>
              </w:rPr>
              <w:t xml:space="preserve">заводу </w:t>
            </w:r>
            <w:r w:rsidR="00EB60C9" w:rsidRPr="00390B43">
              <w:rPr>
                <w:b/>
              </w:rPr>
              <w:t>постој</w:t>
            </w:r>
            <w:r w:rsidR="00A94E37" w:rsidRPr="00390B43">
              <w:rPr>
                <w:b/>
              </w:rPr>
              <w:t>и</w:t>
            </w:r>
            <w:r w:rsidR="00EB60C9" w:rsidRPr="00390B43">
              <w:rPr>
                <w:b/>
              </w:rPr>
              <w:t xml:space="preserve"> </w:t>
            </w:r>
            <w:r w:rsidR="00F22D78" w:rsidRPr="00390B43">
              <w:rPr>
                <w:b/>
              </w:rPr>
              <w:t>могућност реали</w:t>
            </w:r>
            <w:r w:rsidR="00A94E37" w:rsidRPr="00390B43">
              <w:rPr>
                <w:b/>
              </w:rPr>
              <w:t>з</w:t>
            </w:r>
            <w:r w:rsidR="00EB60C9" w:rsidRPr="00390B43">
              <w:rPr>
                <w:b/>
              </w:rPr>
              <w:t>ације.</w:t>
            </w:r>
          </w:p>
          <w:p w14:paraId="27489711" w14:textId="77777777" w:rsidR="00DF1B77" w:rsidRPr="00DF1B77" w:rsidRDefault="00DF1B77" w:rsidP="00DF1B77">
            <w:pPr>
              <w:rPr>
                <w:rFonts w:ascii="Calibri" w:eastAsia="SimSun" w:hAnsi="Calibri"/>
                <w:sz w:val="10"/>
                <w:szCs w:val="10"/>
                <w:lang w:eastAsia="zh-CN"/>
              </w:rPr>
            </w:pPr>
          </w:p>
        </w:tc>
      </w:tr>
    </w:tbl>
    <w:p w14:paraId="03940F6F" w14:textId="140D3EB1" w:rsidR="007560CF" w:rsidRPr="004C2B0B" w:rsidRDefault="007560CF" w:rsidP="005845E3">
      <w:pPr>
        <w:spacing w:after="160" w:line="259" w:lineRule="auto"/>
        <w:jc w:val="both"/>
        <w:rPr>
          <w:rFonts w:cs="Arial"/>
        </w:rPr>
      </w:pPr>
      <w:r w:rsidRPr="004C2B0B">
        <w:rPr>
          <w:rFonts w:cs="Arial"/>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8F030E" w:rsidRPr="00390B43" w14:paraId="5EFC85DD" w14:textId="77777777" w:rsidTr="00ED521C">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79FA2" w14:textId="77777777" w:rsidR="008F030E" w:rsidRPr="00390B43" w:rsidRDefault="008F030E" w:rsidP="00ED521C">
            <w:pPr>
              <w:jc w:val="both"/>
              <w:rPr>
                <w:rFonts w:eastAsia="Times New Roman"/>
                <w:sz w:val="10"/>
                <w:szCs w:val="10"/>
              </w:rPr>
            </w:pPr>
          </w:p>
          <w:p w14:paraId="1413E7E4" w14:textId="77777777" w:rsidR="008F030E" w:rsidRPr="00390B43" w:rsidRDefault="008F030E" w:rsidP="00ED521C">
            <w:pPr>
              <w:jc w:val="both"/>
              <w:rPr>
                <w:rFonts w:eastAsia="Times New Roman"/>
              </w:rPr>
            </w:pPr>
            <w:r w:rsidRPr="00390B43">
              <w:rPr>
                <w:rFonts w:eastAsia="Times New Roman"/>
              </w:rPr>
              <w:t>УТВРЂЕНО</w:t>
            </w:r>
          </w:p>
          <w:p w14:paraId="5AB3C7BB" w14:textId="77777777" w:rsidR="008F030E" w:rsidRPr="00390B43" w:rsidRDefault="008F030E" w:rsidP="00ED521C">
            <w:pPr>
              <w:jc w:val="both"/>
              <w:rPr>
                <w:rFonts w:eastAsia="Times New Roman"/>
                <w:sz w:val="10"/>
                <w:szCs w:val="10"/>
              </w:rPr>
            </w:pPr>
          </w:p>
          <w:p w14:paraId="3E0229B9" w14:textId="4F204592" w:rsidR="008F030E" w:rsidRPr="00390B43" w:rsidRDefault="008F030E" w:rsidP="00ED521C">
            <w:pPr>
              <w:jc w:val="both"/>
              <w:rPr>
                <w:rFonts w:eastAsia="Times New Roman"/>
              </w:rPr>
            </w:pPr>
            <w:r w:rsidRPr="00390B43">
              <w:rPr>
                <w:rFonts w:eastAsia="Times New Roman"/>
              </w:rPr>
              <w:t xml:space="preserve">У ОЗ Зајечар притвореним лицима није омогућено </w:t>
            </w:r>
            <w:r w:rsidR="00F04074">
              <w:rPr>
                <w:rFonts w:eastAsia="Times New Roman"/>
              </w:rPr>
              <w:t>д</w:t>
            </w:r>
            <w:r w:rsidR="00390B43" w:rsidRPr="00390B43">
              <w:t>а бораве на свежем ваздуху најмање два сата дневно.</w:t>
            </w:r>
          </w:p>
          <w:p w14:paraId="74078169" w14:textId="77777777" w:rsidR="008F030E" w:rsidRPr="00390B43" w:rsidRDefault="008F030E" w:rsidP="00ED521C">
            <w:pPr>
              <w:jc w:val="both"/>
              <w:rPr>
                <w:rFonts w:eastAsia="Times New Roman"/>
                <w:sz w:val="10"/>
                <w:szCs w:val="10"/>
              </w:rPr>
            </w:pPr>
          </w:p>
        </w:tc>
      </w:tr>
      <w:tr w:rsidR="008F030E" w:rsidRPr="00390B43" w14:paraId="44A458DB" w14:textId="77777777" w:rsidTr="00ED521C">
        <w:trPr>
          <w:trHeight w:val="1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85EB5" w14:textId="77777777" w:rsidR="008F030E" w:rsidRPr="00390B43" w:rsidRDefault="008F030E" w:rsidP="00ED521C">
            <w:pPr>
              <w:jc w:val="both"/>
              <w:rPr>
                <w:rFonts w:eastAsia="Times New Roman"/>
                <w:sz w:val="10"/>
                <w:szCs w:val="10"/>
              </w:rPr>
            </w:pPr>
          </w:p>
          <w:p w14:paraId="0E45FD0E" w14:textId="77777777" w:rsidR="008F030E" w:rsidRPr="00390B43" w:rsidRDefault="008F030E" w:rsidP="00ED521C">
            <w:pPr>
              <w:jc w:val="both"/>
              <w:rPr>
                <w:rFonts w:eastAsia="Times New Roman"/>
                <w:i/>
              </w:rPr>
            </w:pPr>
            <w:r w:rsidRPr="00390B43">
              <w:rPr>
                <w:rFonts w:eastAsia="Times New Roman"/>
                <w:i/>
              </w:rPr>
              <w:t>РАЗЛОЗИ</w:t>
            </w:r>
          </w:p>
          <w:p w14:paraId="2E09B783" w14:textId="77777777" w:rsidR="008F030E" w:rsidRPr="00390B43" w:rsidRDefault="008F030E" w:rsidP="00ED521C">
            <w:pPr>
              <w:jc w:val="both"/>
              <w:rPr>
                <w:rFonts w:eastAsia="Times New Roman"/>
                <w:sz w:val="10"/>
                <w:szCs w:val="10"/>
              </w:rPr>
            </w:pPr>
          </w:p>
          <w:p w14:paraId="45D1E39F" w14:textId="77777777" w:rsidR="008F030E" w:rsidRPr="00390B43" w:rsidRDefault="008F030E" w:rsidP="00ED521C">
            <w:pPr>
              <w:jc w:val="both"/>
              <w:rPr>
                <w:rFonts w:eastAsia="Times New Roman"/>
                <w:iCs/>
                <w:color w:val="00000A"/>
                <w:sz w:val="10"/>
                <w:szCs w:val="10"/>
              </w:rPr>
            </w:pPr>
          </w:p>
          <w:p w14:paraId="20162C19" w14:textId="77777777" w:rsidR="008F030E" w:rsidRPr="00390B43" w:rsidRDefault="008F030E" w:rsidP="00ED521C">
            <w:pPr>
              <w:jc w:val="both"/>
              <w:rPr>
                <w:rFonts w:eastAsia="Times New Roman"/>
                <w:i/>
                <w:iCs/>
                <w:color w:val="00000A"/>
              </w:rPr>
            </w:pPr>
            <w:r w:rsidRPr="00390B43">
              <w:rPr>
                <w:rFonts w:eastAsia="Times New Roman"/>
                <w:i/>
                <w:iCs/>
                <w:color w:val="00000A"/>
              </w:rPr>
              <w:t>Притворенику ће се обезбедити кретање на слободном ваздуху у трајању од најмање два часа дневно.</w:t>
            </w:r>
            <w:r w:rsidRPr="00390B43">
              <w:rPr>
                <w:rStyle w:val="FootnoteReference"/>
                <w:rFonts w:eastAsia="Times New Roman"/>
                <w:i/>
                <w:iCs/>
                <w:color w:val="00000A"/>
              </w:rPr>
              <w:footnoteReference w:id="13"/>
            </w:r>
          </w:p>
          <w:p w14:paraId="0DA66CB0" w14:textId="77777777" w:rsidR="008F030E" w:rsidRPr="00390B43" w:rsidRDefault="008F030E" w:rsidP="00ED521C">
            <w:pPr>
              <w:jc w:val="both"/>
              <w:rPr>
                <w:rFonts w:eastAsia="Times New Roman"/>
                <w:sz w:val="10"/>
                <w:szCs w:val="10"/>
              </w:rPr>
            </w:pPr>
          </w:p>
        </w:tc>
      </w:tr>
      <w:tr w:rsidR="008F030E" w:rsidRPr="00B01D0E" w14:paraId="31F9CD43" w14:textId="77777777" w:rsidTr="00ED521C">
        <w:trPr>
          <w:trHeight w:val="116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F196E2" w14:textId="77777777" w:rsidR="008F030E" w:rsidRPr="00390B43" w:rsidRDefault="008F030E" w:rsidP="00ED521C">
            <w:pPr>
              <w:jc w:val="both"/>
              <w:rPr>
                <w:rFonts w:eastAsia="Times New Roman"/>
                <w:sz w:val="10"/>
                <w:szCs w:val="10"/>
              </w:rPr>
            </w:pPr>
          </w:p>
          <w:p w14:paraId="22364753" w14:textId="77777777" w:rsidR="008F030E" w:rsidRPr="00390B43" w:rsidRDefault="008F030E" w:rsidP="00ED521C">
            <w:pPr>
              <w:jc w:val="both"/>
              <w:rPr>
                <w:rFonts w:eastAsia="Times New Roman"/>
                <w:b/>
              </w:rPr>
            </w:pPr>
            <w:r w:rsidRPr="00390B43">
              <w:rPr>
                <w:rFonts w:eastAsia="Times New Roman"/>
                <w:b/>
              </w:rPr>
              <w:t>ПРЕПОРУКА</w:t>
            </w:r>
          </w:p>
          <w:p w14:paraId="175B124C" w14:textId="77777777" w:rsidR="008F030E" w:rsidRPr="00390B43" w:rsidRDefault="008F030E" w:rsidP="00ED521C">
            <w:pPr>
              <w:jc w:val="both"/>
              <w:rPr>
                <w:rFonts w:eastAsia="Times New Roman"/>
                <w:sz w:val="10"/>
                <w:szCs w:val="10"/>
              </w:rPr>
            </w:pPr>
          </w:p>
          <w:p w14:paraId="1BD9AA9B" w14:textId="2E0E6891" w:rsidR="008F030E" w:rsidRPr="00390B43" w:rsidRDefault="008F030E" w:rsidP="00ED521C">
            <w:pPr>
              <w:autoSpaceDE w:val="0"/>
              <w:autoSpaceDN w:val="0"/>
              <w:adjustRightInd w:val="0"/>
              <w:jc w:val="both"/>
              <w:rPr>
                <w:rFonts w:eastAsia="Times New Roman"/>
                <w:b/>
              </w:rPr>
            </w:pPr>
            <w:r w:rsidRPr="00390B43">
              <w:rPr>
                <w:rFonts w:eastAsia="Times New Roman"/>
                <w:b/>
              </w:rPr>
              <w:t>ОЗ Зајечар ће притвореним лицима омогућити да изван затворених просторија, на свежем ваздуху проведу најмање два часа дневно.</w:t>
            </w:r>
          </w:p>
          <w:p w14:paraId="0872AA3E" w14:textId="77777777" w:rsidR="008F030E" w:rsidRPr="00390B43" w:rsidRDefault="008F030E" w:rsidP="00ED521C">
            <w:pPr>
              <w:autoSpaceDE w:val="0"/>
              <w:autoSpaceDN w:val="0"/>
              <w:adjustRightInd w:val="0"/>
              <w:jc w:val="both"/>
              <w:rPr>
                <w:rFonts w:eastAsia="Times New Roman"/>
                <w:sz w:val="10"/>
                <w:szCs w:val="10"/>
              </w:rPr>
            </w:pPr>
          </w:p>
        </w:tc>
      </w:tr>
    </w:tbl>
    <w:p w14:paraId="737A9C1D" w14:textId="37FF98F0" w:rsidR="00E21CFB" w:rsidRPr="00E21CFB" w:rsidRDefault="00E21CFB" w:rsidP="00DD5E96">
      <w:pPr>
        <w:jc w:val="both"/>
        <w:rPr>
          <w:rFonts w:eastAsia="Times New Roman"/>
          <w:sz w:val="16"/>
          <w:szCs w:val="16"/>
        </w:rPr>
      </w:pPr>
    </w:p>
    <w:p w14:paraId="4BB0B545" w14:textId="77777777" w:rsidR="00D37A47" w:rsidRPr="004C1E1E" w:rsidRDefault="00D37A47" w:rsidP="00D907C1">
      <w:pPr>
        <w:jc w:val="both"/>
        <w:rPr>
          <w:sz w:val="16"/>
          <w:szCs w:val="16"/>
        </w:rPr>
      </w:pPr>
    </w:p>
    <w:p w14:paraId="0EEC8E71" w14:textId="75C7B67C" w:rsidR="00CF2890" w:rsidRPr="004E105E" w:rsidRDefault="00CF2890" w:rsidP="00CF2890">
      <w:pPr>
        <w:jc w:val="both"/>
        <w:outlineLvl w:val="1"/>
        <w:rPr>
          <w:rFonts w:eastAsia="Times New Roman"/>
          <w:b/>
          <w:u w:val="single"/>
        </w:rPr>
      </w:pPr>
      <w:r w:rsidRPr="004E105E">
        <w:rPr>
          <w:rFonts w:eastAsia="Times New Roman"/>
          <w:b/>
          <w:u w:val="single"/>
        </w:rPr>
        <w:t>2.</w:t>
      </w:r>
      <w:r w:rsidR="003A29C8">
        <w:rPr>
          <w:rFonts w:eastAsia="Times New Roman"/>
          <w:b/>
          <w:u w:val="single"/>
        </w:rPr>
        <w:t>4</w:t>
      </w:r>
      <w:r w:rsidRPr="004E105E">
        <w:rPr>
          <w:rFonts w:eastAsia="Times New Roman"/>
          <w:b/>
          <w:u w:val="single"/>
        </w:rPr>
        <w:t>.</w:t>
      </w:r>
      <w:r w:rsidRPr="004E105E">
        <w:rPr>
          <w:rFonts w:eastAsia="Times New Roman"/>
          <w:b/>
          <w:u w:val="single"/>
        </w:rPr>
        <w:tab/>
      </w:r>
      <w:r>
        <w:rPr>
          <w:rFonts w:eastAsia="Times New Roman"/>
          <w:b/>
          <w:u w:val="single"/>
        </w:rPr>
        <w:t>УПУЋИВАЊЕ У САМИЦУ</w:t>
      </w:r>
    </w:p>
    <w:p w14:paraId="438596A3" w14:textId="77777777" w:rsidR="00CF2890" w:rsidRDefault="00CF2890" w:rsidP="00D907C1">
      <w:pPr>
        <w:jc w:val="both"/>
      </w:pPr>
    </w:p>
    <w:p w14:paraId="391D8A91" w14:textId="77777777" w:rsidR="007560CF" w:rsidRDefault="00A94E37" w:rsidP="00A94E37">
      <w:pPr>
        <w:spacing w:after="160" w:line="259" w:lineRule="auto"/>
        <w:jc w:val="both"/>
      </w:pPr>
      <w:r>
        <w:t xml:space="preserve">Увидом у Књигу обилазака лица у самици и усамљењу, од почетка године до дана посете НПМ, утврђено је да </w:t>
      </w:r>
      <w:r w:rsidR="006A723A">
        <w:t>је</w:t>
      </w:r>
      <w:r>
        <w:t xml:space="preserve"> </w:t>
      </w:r>
      <w:r w:rsidRPr="00CF2890">
        <w:t xml:space="preserve">дисциплинска мера </w:t>
      </w:r>
      <w:r>
        <w:t xml:space="preserve">упућивање у </w:t>
      </w:r>
      <w:r w:rsidRPr="00CF2890">
        <w:t>самиц</w:t>
      </w:r>
      <w:r>
        <w:t>у изврш</w:t>
      </w:r>
      <w:r w:rsidR="006A723A">
        <w:t>ава</w:t>
      </w:r>
      <w:r w:rsidR="00EF035A">
        <w:t>н</w:t>
      </w:r>
      <w:r w:rsidR="006A723A">
        <w:t>а</w:t>
      </w:r>
      <w:r>
        <w:t xml:space="preserve"> према 5 лица.</w:t>
      </w:r>
      <w:r w:rsidRPr="00A94E37">
        <w:rPr>
          <w:rFonts w:cs="Arial"/>
        </w:rPr>
        <w:t xml:space="preserve"> </w:t>
      </w:r>
      <w:r w:rsidR="00FB0273">
        <w:rPr>
          <w:rFonts w:cs="Arial"/>
        </w:rPr>
        <w:t>У</w:t>
      </w:r>
      <w:r w:rsidR="00FB0273" w:rsidRPr="00EF035A">
        <w:rPr>
          <w:rFonts w:cs="Arial"/>
        </w:rPr>
        <w:t xml:space="preserve">правник </w:t>
      </w:r>
      <w:r w:rsidR="00FB0273">
        <w:rPr>
          <w:rFonts w:cs="Arial"/>
        </w:rPr>
        <w:t xml:space="preserve">и васпитач су редовно обилазили ова лица, а </w:t>
      </w:r>
      <w:r w:rsidRPr="00A94E37">
        <w:rPr>
          <w:rFonts w:cs="Arial"/>
        </w:rPr>
        <w:t xml:space="preserve">лекар </w:t>
      </w:r>
      <w:r w:rsidR="00FB0273">
        <w:rPr>
          <w:rFonts w:cs="Arial"/>
        </w:rPr>
        <w:t xml:space="preserve">је то чинио </w:t>
      </w:r>
      <w:r w:rsidRPr="00A94E37">
        <w:rPr>
          <w:rFonts w:cs="Arial"/>
        </w:rPr>
        <w:t>свако</w:t>
      </w:r>
      <w:r w:rsidR="006A723A">
        <w:rPr>
          <w:rFonts w:cs="Arial"/>
        </w:rPr>
        <w:t>г радног дана</w:t>
      </w:r>
      <w:r w:rsidRPr="00A94E37">
        <w:rPr>
          <w:rFonts w:cs="Arial"/>
        </w:rPr>
        <w:t xml:space="preserve"> </w:t>
      </w:r>
      <w:r w:rsidRPr="00EF035A">
        <w:rPr>
          <w:rFonts w:cs="Arial"/>
        </w:rPr>
        <w:t>осим викендом када не ради</w:t>
      </w:r>
      <w:r w:rsidR="00FB0273">
        <w:rPr>
          <w:rFonts w:cs="Arial"/>
        </w:rPr>
        <w:t xml:space="preserve">. </w:t>
      </w:r>
      <w:r w:rsidRPr="00A94E37">
        <w:rPr>
          <w:rFonts w:cs="Arial"/>
        </w:rPr>
        <w:t>Једном осуђеном је</w:t>
      </w:r>
      <w:r w:rsidR="00A96281">
        <w:rPr>
          <w:rFonts w:cs="Arial"/>
        </w:rPr>
        <w:t>,</w:t>
      </w:r>
      <w:r w:rsidRPr="00A94E37">
        <w:rPr>
          <w:rFonts w:cs="Arial"/>
        </w:rPr>
        <w:t xml:space="preserve"> </w:t>
      </w:r>
      <w:r w:rsidR="00A96281" w:rsidRPr="00A94E37">
        <w:rPr>
          <w:rFonts w:cs="Arial"/>
        </w:rPr>
        <w:t>по одлуци управника</w:t>
      </w:r>
      <w:r w:rsidR="00A96281">
        <w:rPr>
          <w:rFonts w:cs="Arial"/>
        </w:rPr>
        <w:t>,</w:t>
      </w:r>
      <w:r w:rsidR="00A96281" w:rsidRPr="00A94E37">
        <w:rPr>
          <w:rFonts w:cs="Arial"/>
        </w:rPr>
        <w:t xml:space="preserve"> а на основу налаза лекара психијатра</w:t>
      </w:r>
      <w:r w:rsidR="00A96281">
        <w:rPr>
          <w:rFonts w:cs="Arial"/>
        </w:rPr>
        <w:t>,</w:t>
      </w:r>
      <w:r w:rsidR="00A96281" w:rsidRPr="00A94E37">
        <w:rPr>
          <w:rFonts w:cs="Arial"/>
        </w:rPr>
        <w:t xml:space="preserve"> </w:t>
      </w:r>
      <w:r w:rsidRPr="00A94E37">
        <w:rPr>
          <w:rFonts w:cs="Arial"/>
        </w:rPr>
        <w:t>извршење самице прекинуто непосредно пошто је започето</w:t>
      </w:r>
      <w:r w:rsidR="004C1E1E">
        <w:rPr>
          <w:rFonts w:cs="Arial"/>
        </w:rPr>
        <w:t>,</w:t>
      </w:r>
      <w:r w:rsidRPr="00A94E37">
        <w:rPr>
          <w:rFonts w:cs="Arial"/>
        </w:rPr>
        <w:t xml:space="preserve"> </w:t>
      </w:r>
      <w:r w:rsidR="0090445B">
        <w:t>из здравствених разлога.</w:t>
      </w:r>
    </w:p>
    <w:p w14:paraId="2D287DA8" w14:textId="5FB926FB" w:rsidR="00A94E37" w:rsidRDefault="007560CF" w:rsidP="00A94E37">
      <w:pPr>
        <w:spacing w:after="160" w:line="259" w:lineRule="auto"/>
        <w:jc w:val="both"/>
        <w:rPr>
          <w:rFonts w:cs="Arial"/>
        </w:rPr>
      </w:pPr>
      <w:r>
        <w:t>4.</w:t>
      </w:r>
      <w:r w:rsidR="0090445B">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EF035A" w:rsidRPr="00390B43" w14:paraId="58075680" w14:textId="77777777" w:rsidTr="00417FA6">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55E575" w14:textId="77777777" w:rsidR="00EF035A" w:rsidRPr="00390B43" w:rsidRDefault="00EF035A" w:rsidP="00417FA6">
            <w:pPr>
              <w:jc w:val="both"/>
              <w:rPr>
                <w:rFonts w:eastAsia="Times New Roman"/>
                <w:sz w:val="10"/>
                <w:szCs w:val="10"/>
              </w:rPr>
            </w:pPr>
          </w:p>
          <w:p w14:paraId="76508794" w14:textId="77777777" w:rsidR="00EF035A" w:rsidRPr="00390B43" w:rsidRDefault="00EF035A" w:rsidP="00417FA6">
            <w:pPr>
              <w:jc w:val="both"/>
              <w:rPr>
                <w:rFonts w:eastAsia="Times New Roman"/>
              </w:rPr>
            </w:pPr>
            <w:r w:rsidRPr="00390B43">
              <w:rPr>
                <w:rFonts w:eastAsia="Times New Roman"/>
              </w:rPr>
              <w:t>УТВРЂЕНО</w:t>
            </w:r>
          </w:p>
          <w:p w14:paraId="0A6E1CF3" w14:textId="77777777" w:rsidR="00EF035A" w:rsidRPr="00390B43" w:rsidRDefault="00EF035A" w:rsidP="00417FA6">
            <w:pPr>
              <w:jc w:val="both"/>
              <w:rPr>
                <w:rFonts w:eastAsia="Times New Roman"/>
                <w:sz w:val="10"/>
                <w:szCs w:val="10"/>
              </w:rPr>
            </w:pPr>
          </w:p>
          <w:p w14:paraId="133A7278" w14:textId="219D37F7" w:rsidR="00EF035A" w:rsidRPr="007D3DF8" w:rsidRDefault="00EF035A" w:rsidP="007D3DF8">
            <w:pPr>
              <w:jc w:val="both"/>
              <w:rPr>
                <w:rFonts w:eastAsia="Times New Roman"/>
              </w:rPr>
            </w:pPr>
            <w:r w:rsidRPr="00390B43">
              <w:rPr>
                <w:rFonts w:eastAsia="Times New Roman"/>
              </w:rPr>
              <w:t>У ОЗ Зајечар</w:t>
            </w:r>
            <w:r w:rsidR="007D3DF8">
              <w:rPr>
                <w:rFonts w:eastAsia="Times New Roman"/>
              </w:rPr>
              <w:t xml:space="preserve">, </w:t>
            </w:r>
            <w:r w:rsidR="00010976">
              <w:rPr>
                <w:rFonts w:eastAsia="Times New Roman"/>
              </w:rPr>
              <w:t xml:space="preserve">лекар обилази лица која су на извршењу </w:t>
            </w:r>
            <w:r w:rsidR="00010976" w:rsidRPr="00CF2890">
              <w:t>дисциплинск</w:t>
            </w:r>
            <w:r w:rsidR="00010976">
              <w:t>е</w:t>
            </w:r>
            <w:r w:rsidR="00010976" w:rsidRPr="00CF2890">
              <w:t xml:space="preserve"> мер</w:t>
            </w:r>
            <w:r w:rsidR="00010976">
              <w:t>е</w:t>
            </w:r>
            <w:r w:rsidR="00010976" w:rsidRPr="00CF2890">
              <w:t xml:space="preserve"> </w:t>
            </w:r>
            <w:r w:rsidR="00010976">
              <w:t xml:space="preserve">упућивање у </w:t>
            </w:r>
            <w:r w:rsidR="00010976" w:rsidRPr="00CF2890">
              <w:t>самиц</w:t>
            </w:r>
            <w:r w:rsidR="00010976">
              <w:t>у само радним данима</w:t>
            </w:r>
            <w:r w:rsidR="00FB0273">
              <w:t>.</w:t>
            </w:r>
          </w:p>
          <w:p w14:paraId="249A8C5B" w14:textId="4532A92E" w:rsidR="00EF035A" w:rsidRPr="00390B43" w:rsidRDefault="00EF035A" w:rsidP="00EF035A">
            <w:pPr>
              <w:jc w:val="both"/>
              <w:rPr>
                <w:rFonts w:eastAsia="Times New Roman"/>
                <w:sz w:val="10"/>
                <w:szCs w:val="10"/>
              </w:rPr>
            </w:pPr>
          </w:p>
        </w:tc>
      </w:tr>
      <w:tr w:rsidR="00EF035A" w:rsidRPr="00390B43" w14:paraId="2C4A3EA0" w14:textId="77777777" w:rsidTr="007D3DF8">
        <w:trPr>
          <w:trHeight w:val="165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E455E" w14:textId="77777777" w:rsidR="00EF035A" w:rsidRPr="00390B43" w:rsidRDefault="00EF035A" w:rsidP="00417FA6">
            <w:pPr>
              <w:jc w:val="both"/>
              <w:rPr>
                <w:rFonts w:eastAsia="Times New Roman"/>
                <w:sz w:val="10"/>
                <w:szCs w:val="10"/>
              </w:rPr>
            </w:pPr>
          </w:p>
          <w:p w14:paraId="6907EAF5" w14:textId="77777777" w:rsidR="00EF035A" w:rsidRPr="00390B43" w:rsidRDefault="00EF035A" w:rsidP="007D3DF8">
            <w:pPr>
              <w:spacing w:after="120"/>
              <w:jc w:val="both"/>
              <w:rPr>
                <w:rFonts w:eastAsia="Times New Roman"/>
                <w:i/>
              </w:rPr>
            </w:pPr>
            <w:r w:rsidRPr="00390B43">
              <w:rPr>
                <w:rFonts w:eastAsia="Times New Roman"/>
                <w:i/>
              </w:rPr>
              <w:t>РАЗЛОЗИ</w:t>
            </w:r>
          </w:p>
          <w:p w14:paraId="3EBD80AA" w14:textId="5D0567CB" w:rsidR="00EF035A" w:rsidRPr="007D3DF8" w:rsidRDefault="00EF035A" w:rsidP="007D3DF8">
            <w:pPr>
              <w:pStyle w:val="Normal7"/>
              <w:spacing w:before="0" w:beforeAutospacing="0" w:after="120" w:afterAutospacing="0"/>
              <w:jc w:val="both"/>
              <w:rPr>
                <w:rFonts w:ascii="Book Antiqua" w:hAnsi="Book Antiqua"/>
                <w:i/>
                <w:sz w:val="22"/>
                <w:szCs w:val="22"/>
              </w:rPr>
            </w:pPr>
            <w:r w:rsidRPr="007D3DF8">
              <w:rPr>
                <w:rFonts w:ascii="Book Antiqua" w:hAnsi="Book Antiqua"/>
                <w:i/>
                <w:sz w:val="22"/>
                <w:szCs w:val="22"/>
              </w:rPr>
              <w:t xml:space="preserve">Током извршења дисциплинске мере упућивања у самицу обавезна је лекарска контрола осуђеног најмање једном у току дана, а управник завода и васпитач су обавезни да га посете најмање једном у току седам дана. </w:t>
            </w:r>
            <w:r w:rsidR="007D3DF8">
              <w:rPr>
                <w:rStyle w:val="FootnoteReference"/>
                <w:rFonts w:ascii="Book Antiqua" w:hAnsi="Book Antiqua"/>
                <w:i/>
                <w:sz w:val="22"/>
                <w:szCs w:val="22"/>
              </w:rPr>
              <w:footnoteReference w:id="14"/>
            </w:r>
          </w:p>
          <w:p w14:paraId="51AE71A2" w14:textId="77777777" w:rsidR="00EF035A" w:rsidRPr="00390B43" w:rsidRDefault="00EF035A" w:rsidP="00EF035A">
            <w:pPr>
              <w:jc w:val="both"/>
              <w:rPr>
                <w:rFonts w:eastAsia="Times New Roman"/>
                <w:sz w:val="10"/>
                <w:szCs w:val="10"/>
              </w:rPr>
            </w:pPr>
          </w:p>
        </w:tc>
      </w:tr>
      <w:tr w:rsidR="00EF035A" w:rsidRPr="00B01D0E" w14:paraId="3577F170" w14:textId="77777777" w:rsidTr="00417FA6">
        <w:trPr>
          <w:trHeight w:val="116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5153BF" w14:textId="77777777" w:rsidR="00EF035A" w:rsidRPr="00390B43" w:rsidRDefault="00EF035A" w:rsidP="00417FA6">
            <w:pPr>
              <w:jc w:val="both"/>
              <w:rPr>
                <w:rFonts w:eastAsia="Times New Roman"/>
                <w:sz w:val="10"/>
                <w:szCs w:val="10"/>
              </w:rPr>
            </w:pPr>
          </w:p>
          <w:p w14:paraId="46069523" w14:textId="77777777" w:rsidR="00EF035A" w:rsidRPr="00390B43" w:rsidRDefault="00EF035A" w:rsidP="00417FA6">
            <w:pPr>
              <w:jc w:val="both"/>
              <w:rPr>
                <w:rFonts w:eastAsia="Times New Roman"/>
                <w:b/>
              </w:rPr>
            </w:pPr>
            <w:r w:rsidRPr="00390B43">
              <w:rPr>
                <w:rFonts w:eastAsia="Times New Roman"/>
                <w:b/>
              </w:rPr>
              <w:t>ПРЕПОРУКА</w:t>
            </w:r>
          </w:p>
          <w:p w14:paraId="059435E3" w14:textId="77777777" w:rsidR="00EF035A" w:rsidRPr="00390B43" w:rsidRDefault="00EF035A" w:rsidP="00417FA6">
            <w:pPr>
              <w:jc w:val="both"/>
              <w:rPr>
                <w:rFonts w:eastAsia="Times New Roman"/>
                <w:sz w:val="10"/>
                <w:szCs w:val="10"/>
              </w:rPr>
            </w:pPr>
          </w:p>
          <w:p w14:paraId="7576F2FE" w14:textId="3ECD7E34" w:rsidR="007D3DF8" w:rsidRDefault="007D3DF8" w:rsidP="00417FA6">
            <w:pPr>
              <w:autoSpaceDE w:val="0"/>
              <w:autoSpaceDN w:val="0"/>
              <w:adjustRightInd w:val="0"/>
              <w:jc w:val="both"/>
              <w:rPr>
                <w:rFonts w:eastAsia="Times New Roman"/>
                <w:b/>
              </w:rPr>
            </w:pPr>
            <w:r>
              <w:rPr>
                <w:rFonts w:eastAsia="Times New Roman"/>
                <w:b/>
              </w:rPr>
              <w:t xml:space="preserve">У ОЗ Зајечар, </w:t>
            </w:r>
            <w:r w:rsidR="00553DA4">
              <w:rPr>
                <w:rFonts w:eastAsia="Times New Roman"/>
                <w:b/>
              </w:rPr>
              <w:t>лекар ће сваког дана обилазити лице које се налази на извршењу дисциплинске мере упућивање у самицу</w:t>
            </w:r>
            <w:r w:rsidR="00FB0273">
              <w:rPr>
                <w:rFonts w:eastAsia="Times New Roman"/>
                <w:b/>
              </w:rPr>
              <w:t>.</w:t>
            </w:r>
          </w:p>
          <w:p w14:paraId="412B4EB9" w14:textId="33E3009D" w:rsidR="00EF035A" w:rsidRPr="00390B43" w:rsidRDefault="00EF035A" w:rsidP="007D3DF8">
            <w:pPr>
              <w:autoSpaceDE w:val="0"/>
              <w:autoSpaceDN w:val="0"/>
              <w:adjustRightInd w:val="0"/>
              <w:jc w:val="both"/>
              <w:rPr>
                <w:rFonts w:eastAsia="Times New Roman"/>
                <w:sz w:val="10"/>
                <w:szCs w:val="10"/>
              </w:rPr>
            </w:pPr>
          </w:p>
        </w:tc>
      </w:tr>
    </w:tbl>
    <w:p w14:paraId="5B7A8C4C" w14:textId="77777777" w:rsidR="007D3DF8" w:rsidRDefault="007D3DF8" w:rsidP="00A96281">
      <w:pPr>
        <w:jc w:val="both"/>
        <w:rPr>
          <w:rFonts w:ascii="Times New Roman" w:eastAsia="Times New Roman" w:hAnsi="Times New Roman"/>
          <w:sz w:val="24"/>
          <w:szCs w:val="24"/>
          <w:lang w:val="en-US"/>
        </w:rPr>
      </w:pPr>
    </w:p>
    <w:p w14:paraId="6736ED01" w14:textId="1B946354" w:rsidR="00A96281" w:rsidRDefault="00A96281" w:rsidP="00A96281">
      <w:pPr>
        <w:jc w:val="both"/>
      </w:pPr>
      <w:r>
        <w:t xml:space="preserve">У време посете НПМ, једно лице се </w:t>
      </w:r>
      <w:r w:rsidRPr="005511BE">
        <w:t xml:space="preserve">налазило на извршењу мере упућивања у самицу у трајању од </w:t>
      </w:r>
      <w:r>
        <w:t>1</w:t>
      </w:r>
      <w:r w:rsidRPr="005511BE">
        <w:t>5 дана</w:t>
      </w:r>
      <w:r>
        <w:t>. С</w:t>
      </w:r>
      <w:r w:rsidR="00A94E37" w:rsidRPr="00A94E37">
        <w:rPr>
          <w:rFonts w:cs="Arial"/>
        </w:rPr>
        <w:t xml:space="preserve">а </w:t>
      </w:r>
      <w:r>
        <w:rPr>
          <w:rFonts w:cs="Arial"/>
        </w:rPr>
        <w:t xml:space="preserve">лицем је </w:t>
      </w:r>
      <w:r w:rsidR="00A94E37" w:rsidRPr="00A94E37">
        <w:rPr>
          <w:rFonts w:cs="Arial"/>
        </w:rPr>
        <w:t>обав</w:t>
      </w:r>
      <w:r>
        <w:rPr>
          <w:rFonts w:cs="Arial"/>
        </w:rPr>
        <w:t xml:space="preserve">љен </w:t>
      </w:r>
      <w:r w:rsidR="00A94E37" w:rsidRPr="00A94E37">
        <w:rPr>
          <w:rFonts w:cs="Arial"/>
        </w:rPr>
        <w:t>индивидуални ненадзирани разговор</w:t>
      </w:r>
      <w:r>
        <w:rPr>
          <w:rFonts w:cs="Arial"/>
        </w:rPr>
        <w:t xml:space="preserve"> током којег је навело да</w:t>
      </w:r>
      <w:r w:rsidR="00A94E37" w:rsidRPr="00A94E37">
        <w:rPr>
          <w:rFonts w:cs="Arial"/>
        </w:rPr>
        <w:t xml:space="preserve"> му је </w:t>
      </w:r>
      <w:r>
        <w:rPr>
          <w:rFonts w:cs="Arial"/>
        </w:rPr>
        <w:t xml:space="preserve">ова мера изречена у дисциплинском поступку, </w:t>
      </w:r>
      <w:r w:rsidR="0090445B">
        <w:rPr>
          <w:rFonts w:cs="Arial"/>
        </w:rPr>
        <w:t xml:space="preserve">да је са извршењем мере започео дан пре посете НПМ, као и то </w:t>
      </w:r>
      <w:r>
        <w:rPr>
          <w:rFonts w:cs="Arial"/>
        </w:rPr>
        <w:t xml:space="preserve">да га је </w:t>
      </w:r>
      <w:r w:rsidR="00A94E37" w:rsidRPr="00A94E37">
        <w:rPr>
          <w:rFonts w:cs="Arial"/>
        </w:rPr>
        <w:t xml:space="preserve">пре самице прегледао лекар и утврдио да је способан за </w:t>
      </w:r>
      <w:r w:rsidR="007D3DF8">
        <w:rPr>
          <w:rFonts w:cs="Arial"/>
        </w:rPr>
        <w:t>извршење ове мере</w:t>
      </w:r>
      <w:r w:rsidR="00A94E37" w:rsidRPr="00A94E37">
        <w:rPr>
          <w:rFonts w:cs="Arial"/>
        </w:rPr>
        <w:t xml:space="preserve">. </w:t>
      </w:r>
      <w:r>
        <w:rPr>
          <w:rFonts w:cs="Arial"/>
        </w:rPr>
        <w:t xml:space="preserve"> </w:t>
      </w:r>
    </w:p>
    <w:p w14:paraId="1EA0FC46" w14:textId="508B1ACA" w:rsidR="00A94E37" w:rsidRPr="006300F2" w:rsidRDefault="00A94E37" w:rsidP="00A94E37">
      <w:pPr>
        <w:spacing w:after="160" w:line="259" w:lineRule="auto"/>
        <w:jc w:val="both"/>
        <w:rPr>
          <w:sz w:val="16"/>
          <w:szCs w:val="16"/>
        </w:rPr>
      </w:pPr>
    </w:p>
    <w:p w14:paraId="20FAC500" w14:textId="7A8C4B12" w:rsidR="00A94E37" w:rsidRPr="00A94E37" w:rsidRDefault="00A94E37" w:rsidP="00A94E37">
      <w:pPr>
        <w:spacing w:after="160" w:line="259" w:lineRule="auto"/>
        <w:jc w:val="both"/>
        <w:rPr>
          <w:rFonts w:cs="Arial"/>
        </w:rPr>
      </w:pPr>
      <w:r>
        <w:rPr>
          <w:rFonts w:cs="Arial"/>
          <w:noProof/>
        </w:rPr>
        <w:t xml:space="preserve">   </w:t>
      </w:r>
      <w:r w:rsidRPr="00A94E37">
        <w:rPr>
          <w:rFonts w:cs="Arial"/>
          <w:noProof/>
          <w:lang w:val="en-US"/>
        </w:rPr>
        <w:drawing>
          <wp:inline distT="0" distB="0" distL="0" distR="0" wp14:anchorId="56F6D338" wp14:editId="0E9363AF">
            <wp:extent cx="3243530" cy="2676500"/>
            <wp:effectExtent l="0" t="2222" r="0" b="0"/>
            <wp:docPr id="10" name="Picture 10" descr="C:\Users\ivanab\Desktop\Fotografije Zaječar, Bor, Negotin\OZ Zaječar\Sa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vanab\Desktop\Fotografije Zaječar, Bor, Negotin\OZ Zaječar\Sami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3267781" cy="2696512"/>
                    </a:xfrm>
                    <a:prstGeom prst="rect">
                      <a:avLst/>
                    </a:prstGeom>
                    <a:noFill/>
                    <a:ln>
                      <a:noFill/>
                    </a:ln>
                  </pic:spPr>
                </pic:pic>
              </a:graphicData>
            </a:graphic>
          </wp:inline>
        </w:drawing>
      </w:r>
      <w:r w:rsidRPr="00A94E37">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A94E37">
        <w:rPr>
          <w:rFonts w:cs="Arial"/>
          <w:noProof/>
          <w:lang w:val="en-US"/>
        </w:rPr>
        <w:drawing>
          <wp:inline distT="0" distB="0" distL="0" distR="0" wp14:anchorId="0BE4BBF6" wp14:editId="6547010E">
            <wp:extent cx="2819400" cy="3246120"/>
            <wp:effectExtent l="0" t="0" r="0" b="0"/>
            <wp:docPr id="11" name="Picture 11" descr="C:\Users\ivanab\Desktop\Fotografije Zaječar, Bor, Negotin\OZ Zaječar\IMG_0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ivanab\Desktop\Fotografije Zaječar, Bor, Negotin\OZ Zaječar\IMG_066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3831" cy="3251222"/>
                    </a:xfrm>
                    <a:prstGeom prst="rect">
                      <a:avLst/>
                    </a:prstGeom>
                    <a:noFill/>
                    <a:ln>
                      <a:noFill/>
                    </a:ln>
                  </pic:spPr>
                </pic:pic>
              </a:graphicData>
            </a:graphic>
          </wp:inline>
        </w:drawing>
      </w:r>
    </w:p>
    <w:p w14:paraId="4B67DAD2" w14:textId="77777777" w:rsidR="0051185B" w:rsidRPr="006300F2" w:rsidRDefault="0051185B" w:rsidP="00D907C1">
      <w:pPr>
        <w:jc w:val="both"/>
        <w:rPr>
          <w:sz w:val="16"/>
          <w:szCs w:val="16"/>
        </w:rPr>
      </w:pPr>
    </w:p>
    <w:p w14:paraId="524FF667" w14:textId="7494E7FA" w:rsidR="0051185B" w:rsidRPr="004E105E" w:rsidRDefault="0051185B" w:rsidP="0051185B">
      <w:pPr>
        <w:jc w:val="both"/>
        <w:outlineLvl w:val="1"/>
        <w:rPr>
          <w:rFonts w:eastAsia="Times New Roman"/>
          <w:b/>
          <w:u w:val="single"/>
        </w:rPr>
      </w:pPr>
      <w:r w:rsidRPr="004E105E">
        <w:rPr>
          <w:rFonts w:eastAsia="Times New Roman"/>
          <w:b/>
          <w:u w:val="single"/>
        </w:rPr>
        <w:t>2.</w:t>
      </w:r>
      <w:r w:rsidR="003A29C8">
        <w:rPr>
          <w:rFonts w:eastAsia="Times New Roman"/>
          <w:b/>
          <w:u w:val="single"/>
        </w:rPr>
        <w:t>5</w:t>
      </w:r>
      <w:r w:rsidRPr="004E105E">
        <w:rPr>
          <w:rFonts w:eastAsia="Times New Roman"/>
          <w:b/>
          <w:u w:val="single"/>
        </w:rPr>
        <w:t>.</w:t>
      </w:r>
      <w:r w:rsidRPr="004E105E">
        <w:rPr>
          <w:rFonts w:eastAsia="Times New Roman"/>
          <w:b/>
          <w:u w:val="single"/>
        </w:rPr>
        <w:tab/>
      </w:r>
      <w:r w:rsidR="00E12382">
        <w:rPr>
          <w:rFonts w:eastAsia="Times New Roman"/>
          <w:b/>
          <w:u w:val="single"/>
        </w:rPr>
        <w:t>ВАНРЕДНИ ДОГАЂАЈИ</w:t>
      </w:r>
    </w:p>
    <w:p w14:paraId="680C1ED9" w14:textId="77777777" w:rsidR="008D5904" w:rsidRDefault="008D5904" w:rsidP="008D5904">
      <w:pPr>
        <w:jc w:val="both"/>
      </w:pPr>
    </w:p>
    <w:p w14:paraId="1EE12D0B" w14:textId="076A7B4B" w:rsidR="00433BD5" w:rsidRDefault="00433BD5" w:rsidP="00433BD5">
      <w:pPr>
        <w:spacing w:after="120"/>
        <w:jc w:val="both"/>
      </w:pPr>
      <w:r>
        <w:t xml:space="preserve">Од почетка 2021. године до дана посете НПМ </w:t>
      </w:r>
      <w:r w:rsidR="00C65ADC">
        <w:t xml:space="preserve">у </w:t>
      </w:r>
      <w:r>
        <w:t>ОЗ Зајечар било је укупно 121 ванредни догађај у које</w:t>
      </w:r>
      <w:r w:rsidR="0090445B">
        <w:t xml:space="preserve"> се убраја штрајк глађу, удаљења</w:t>
      </w:r>
      <w:r>
        <w:t>, уношење психоактивних супстанци, проналазак недозвољен</w:t>
      </w:r>
      <w:r w:rsidR="004C1E1E">
        <w:t>их</w:t>
      </w:r>
      <w:r>
        <w:t xml:space="preserve"> ствари, сукоб између лица лишених слободе итд. </w:t>
      </w:r>
    </w:p>
    <w:p w14:paraId="6A428998" w14:textId="3CA13F4F" w:rsidR="0051185B" w:rsidRDefault="008D5904" w:rsidP="00433BD5">
      <w:pPr>
        <w:spacing w:after="120"/>
        <w:jc w:val="both"/>
      </w:pPr>
      <w:r>
        <w:t>У ОЗ Зајечар води се Књига ванредних догађа</w:t>
      </w:r>
      <w:r w:rsidR="00BB49C6">
        <w:t>ја</w:t>
      </w:r>
      <w:r>
        <w:t xml:space="preserve">, као и појединачни предмети. У предметима се налазе извештаји о ванредним догађајима који се, истог дана, а неретко у року од 2 сата, подносе начелнику Службе за обезбеђење, управнику и </w:t>
      </w:r>
      <w:r w:rsidRPr="00CB13C4">
        <w:t>О</w:t>
      </w:r>
      <w:r w:rsidR="00C65ADC">
        <w:t>перативном центру</w:t>
      </w:r>
      <w:r>
        <w:t xml:space="preserve">. Осим тога, садрже службене белешке командира, </w:t>
      </w:r>
      <w:r w:rsidRPr="00CB13C4">
        <w:t>пис</w:t>
      </w:r>
      <w:r>
        <w:t xml:space="preserve">ане </w:t>
      </w:r>
      <w:r w:rsidRPr="00CB13C4">
        <w:t>изјаве лица лишених слободе</w:t>
      </w:r>
      <w:r>
        <w:t xml:space="preserve"> на околности догађаја</w:t>
      </w:r>
      <w:r w:rsidRPr="00CB13C4">
        <w:t xml:space="preserve">, евентуалне предлоге за покретање дисциплинских поступака и друго. </w:t>
      </w:r>
      <w:r>
        <w:t>Према наво</w:t>
      </w:r>
      <w:r w:rsidR="00410B15">
        <w:t xml:space="preserve">дима службеног лица, ако се </w:t>
      </w:r>
      <w:r w:rsidR="0090445B">
        <w:t>догодио</w:t>
      </w:r>
      <w:r w:rsidR="00410B15">
        <w:t xml:space="preserve"> физички сукоб па су наступиле неке теже телесне повреде, што процењује лекар у заводу или лекар Ургентног центра, телефонским путем обавештавају полицију и тужилаштво. Увидом у поједине предмете, утврђено је да се ванредни </w:t>
      </w:r>
      <w:r w:rsidRPr="00CB13C4">
        <w:t xml:space="preserve">догађаји у службеним извештајима и белешкама </w:t>
      </w:r>
      <w:r w:rsidR="00410B15">
        <w:t>описују тако да пружају релевантне податке о околностима догађаја, као и да садрже писане изјаве лица која су учествовала у ванредном догађају</w:t>
      </w:r>
      <w:r w:rsidR="0049519C">
        <w:t>,</w:t>
      </w:r>
      <w:r w:rsidR="00410B15">
        <w:t xml:space="preserve"> </w:t>
      </w:r>
      <w:r w:rsidR="0049519C">
        <w:t>као</w:t>
      </w:r>
      <w:r w:rsidR="00410B15">
        <w:t xml:space="preserve"> и лица која су била сведоци</w:t>
      </w:r>
      <w:r w:rsidR="0049519C">
        <w:t xml:space="preserve"> догађаја</w:t>
      </w:r>
      <w:r w:rsidR="00410B15">
        <w:t>.</w:t>
      </w:r>
    </w:p>
    <w:p w14:paraId="565C1804" w14:textId="77777777" w:rsidR="00E12382" w:rsidRPr="00CB13C4" w:rsidRDefault="00E12382" w:rsidP="00E12382">
      <w:pPr>
        <w:jc w:val="both"/>
      </w:pPr>
    </w:p>
    <w:p w14:paraId="6B7C350F" w14:textId="0A6DAA54" w:rsidR="005F62A5" w:rsidRPr="005F62A5" w:rsidRDefault="005F62A5" w:rsidP="00CE718E">
      <w:pPr>
        <w:jc w:val="both"/>
        <w:outlineLvl w:val="2"/>
        <w:rPr>
          <w:b/>
        </w:rPr>
      </w:pPr>
      <w:r w:rsidRPr="00CB13C4">
        <w:rPr>
          <w:b/>
        </w:rPr>
        <w:lastRenderedPageBreak/>
        <w:t>2.</w:t>
      </w:r>
      <w:r w:rsidR="001D7B3F">
        <w:rPr>
          <w:b/>
        </w:rPr>
        <w:t>5</w:t>
      </w:r>
      <w:r w:rsidRPr="00CB13C4">
        <w:rPr>
          <w:b/>
        </w:rPr>
        <w:t>.</w:t>
      </w:r>
      <w:r w:rsidR="003A29C8">
        <w:rPr>
          <w:b/>
        </w:rPr>
        <w:t>1.</w:t>
      </w:r>
      <w:r w:rsidRPr="00CB13C4">
        <w:rPr>
          <w:b/>
        </w:rPr>
        <w:tab/>
        <w:t>МЕРЕ ПРИНУДЕ</w:t>
      </w:r>
    </w:p>
    <w:p w14:paraId="37A202A1" w14:textId="77777777" w:rsidR="00B029C4" w:rsidRDefault="00B029C4" w:rsidP="00B029C4">
      <w:pPr>
        <w:jc w:val="both"/>
      </w:pPr>
    </w:p>
    <w:p w14:paraId="5609729B" w14:textId="35520984" w:rsidR="00433BD5" w:rsidRDefault="00F07296" w:rsidP="00433BD5">
      <w:pPr>
        <w:spacing w:after="120"/>
        <w:jc w:val="both"/>
      </w:pPr>
      <w:r>
        <w:t xml:space="preserve">Од почетка 2021. године до дана посете НПМ </w:t>
      </w:r>
      <w:r w:rsidR="0049519C">
        <w:t xml:space="preserve">у </w:t>
      </w:r>
      <w:r>
        <w:t xml:space="preserve">ОЗ Зајечар </w:t>
      </w:r>
      <w:r w:rsidR="00433BD5">
        <w:t>физичка снага је употребљена 5 пута, употреба гумене палице 3 пута, издвајање 4 пута и 1 везивање.</w:t>
      </w:r>
    </w:p>
    <w:p w14:paraId="7779846C" w14:textId="773C10CB" w:rsidR="00646253" w:rsidRDefault="00B029C4" w:rsidP="00433BD5">
      <w:pPr>
        <w:spacing w:after="120"/>
        <w:jc w:val="both"/>
      </w:pPr>
      <w:r>
        <w:t xml:space="preserve">Предмети о примени </w:t>
      </w:r>
      <w:r w:rsidRPr="005F62A5">
        <w:t xml:space="preserve">мера </w:t>
      </w:r>
      <w:r>
        <w:t>принуде садрже</w:t>
      </w:r>
      <w:r w:rsidRPr="005F62A5">
        <w:t xml:space="preserve"> извештај</w:t>
      </w:r>
      <w:r>
        <w:t>е</w:t>
      </w:r>
      <w:r w:rsidRPr="005F62A5">
        <w:t xml:space="preserve"> припадника Службе за обезбеђење који су мере применили</w:t>
      </w:r>
      <w:r>
        <w:t xml:space="preserve"> </w:t>
      </w:r>
      <w:r w:rsidR="00C65ADC">
        <w:t xml:space="preserve">и </w:t>
      </w:r>
      <w:r>
        <w:t xml:space="preserve">који се достављају начелнику </w:t>
      </w:r>
      <w:r w:rsidR="00C65ADC">
        <w:t xml:space="preserve">те службе </w:t>
      </w:r>
      <w:r>
        <w:t>и управнику</w:t>
      </w:r>
      <w:r w:rsidR="00646253">
        <w:t xml:space="preserve">. </w:t>
      </w:r>
      <w:r w:rsidR="0049519C">
        <w:t>О</w:t>
      </w:r>
      <w:r w:rsidR="00646253">
        <w:t xml:space="preserve"> овим догађајима се обавештава и</w:t>
      </w:r>
      <w:r w:rsidR="00646253" w:rsidRPr="005F62A5">
        <w:t xml:space="preserve"> </w:t>
      </w:r>
      <w:r w:rsidR="00C65ADC">
        <w:t>О</w:t>
      </w:r>
      <w:r w:rsidR="0049519C">
        <w:t>перативни центар</w:t>
      </w:r>
      <w:r w:rsidR="00646253" w:rsidRPr="005F62A5">
        <w:t>, у оквиру изве</w:t>
      </w:r>
      <w:r w:rsidR="00646253">
        <w:t>штавања о ванредним догађајима, а о примени мера принуде према притвореницима се обавештава и поступајући суд</w:t>
      </w:r>
      <w:r w:rsidR="00BB4837">
        <w:t>ија</w:t>
      </w:r>
      <w:r w:rsidR="00646253">
        <w:t>.</w:t>
      </w:r>
    </w:p>
    <w:p w14:paraId="7A5352F7" w14:textId="0630CE46" w:rsidR="00B029C4" w:rsidRDefault="00B029C4" w:rsidP="00433BD5">
      <w:pPr>
        <w:spacing w:after="120"/>
        <w:jc w:val="both"/>
      </w:pPr>
      <w:r>
        <w:t>Такође, предмети садрже и службене белешке командира, писане изјаве лица над којима је мера принуде примењена, као и изјаве сведока.</w:t>
      </w:r>
      <w:r w:rsidR="00646253">
        <w:t xml:space="preserve"> Увидом у поједине извештаје уочено је да садрже податке о следу догађаја, о упозорењима и наредбама које су службена лица упутила лицима лишеним слободе који су актери ванредног догађаја, као и да садрже податке о начину на који је нека мера принуде примењена. Тако на пример, у извештајима је навођено по којим деловима тела и са колико удараца је употребљена гумена палица.  </w:t>
      </w:r>
    </w:p>
    <w:p w14:paraId="48FBF5FE" w14:textId="77777777" w:rsidR="00B029C4" w:rsidRDefault="00B029C4" w:rsidP="00B029C4">
      <w:pPr>
        <w:jc w:val="both"/>
      </w:pPr>
      <w:r>
        <w:t>Ли</w:t>
      </w:r>
      <w:r w:rsidRPr="005F62A5">
        <w:t>ца над којим</w:t>
      </w:r>
      <w:r>
        <w:t>а</w:t>
      </w:r>
      <w:r w:rsidRPr="005F62A5">
        <w:t xml:space="preserve"> су мере примењене воде </w:t>
      </w:r>
      <w:r>
        <w:t xml:space="preserve">се </w:t>
      </w:r>
      <w:r w:rsidRPr="005F62A5">
        <w:t>на обавезне лекарске прегледе (одмах након примене мере и поновљени преглед у прописаном року) и о томе састављају извештаји</w:t>
      </w:r>
      <w:r>
        <w:t>.</w:t>
      </w:r>
    </w:p>
    <w:p w14:paraId="0114EA80" w14:textId="77777777" w:rsidR="00B029C4" w:rsidRPr="0049519C" w:rsidRDefault="00B029C4" w:rsidP="00B029C4">
      <w:pPr>
        <w:jc w:val="both"/>
        <w:rPr>
          <w:sz w:val="12"/>
          <w:szCs w:val="12"/>
        </w:rPr>
      </w:pPr>
    </w:p>
    <w:p w14:paraId="170C77D0" w14:textId="1FBAA920" w:rsidR="005F62A5" w:rsidRPr="00553DA4" w:rsidRDefault="00433BD5" w:rsidP="00E12382">
      <w:pPr>
        <w:jc w:val="both"/>
        <w:rPr>
          <w:b/>
        </w:rPr>
      </w:pPr>
      <w:r>
        <w:t>В</w:t>
      </w:r>
      <w:r w:rsidRPr="005F62A5">
        <w:t>идео сним</w:t>
      </w:r>
      <w:r>
        <w:t>ци ванредног догађаја у којем су примењене мере принуде се изолују и чувају на хард диску, што је и проверено оствареним увидом у два снимка.</w:t>
      </w:r>
      <w:r w:rsidRPr="005F62A5">
        <w:t xml:space="preserve"> </w:t>
      </w:r>
      <w:r w:rsidRPr="00553DA4">
        <w:rPr>
          <w:b/>
        </w:rPr>
        <w:t xml:space="preserve">Наведено представља пример доброг начина рада Службе за обезбеђење </w:t>
      </w:r>
      <w:r w:rsidR="00BB4837" w:rsidRPr="00553DA4">
        <w:rPr>
          <w:b/>
        </w:rPr>
        <w:t xml:space="preserve">ОЗ Зајечар </w:t>
      </w:r>
      <w:r w:rsidRPr="00553DA4">
        <w:rPr>
          <w:b/>
        </w:rPr>
        <w:t xml:space="preserve">јер то доприноси превенцији кршења права лица лишених слободе, ефикаснијој контроли примене средстава принуде </w:t>
      </w:r>
      <w:r w:rsidR="00BB4837" w:rsidRPr="00553DA4">
        <w:rPr>
          <w:b/>
        </w:rPr>
        <w:t xml:space="preserve">и отклањању сумњи у </w:t>
      </w:r>
      <w:r w:rsidRPr="00553DA4">
        <w:rPr>
          <w:b/>
        </w:rPr>
        <w:t xml:space="preserve">законит рад службеника обезбеђења, као и утврђивању свих релевантних околности догађаја који су претходили њиховој примени, ради спровођења одговарајућих поступака против лица лишених слободе који су учествовали у догађају. </w:t>
      </w:r>
    </w:p>
    <w:p w14:paraId="7B773D80" w14:textId="35A62501" w:rsidR="00342D3A" w:rsidRDefault="00342D3A" w:rsidP="00D907C1">
      <w:pPr>
        <w:jc w:val="both"/>
      </w:pPr>
    </w:p>
    <w:p w14:paraId="4A5EE72D" w14:textId="4789CE24" w:rsidR="00CF2890" w:rsidRDefault="00CF2890" w:rsidP="003944EF">
      <w:pPr>
        <w:jc w:val="both"/>
        <w:outlineLvl w:val="1"/>
        <w:rPr>
          <w:rFonts w:eastAsia="Times New Roman"/>
        </w:rPr>
      </w:pPr>
      <w:r w:rsidRPr="004E105E">
        <w:rPr>
          <w:rFonts w:eastAsia="Times New Roman"/>
          <w:b/>
          <w:u w:val="single"/>
        </w:rPr>
        <w:t>2.</w:t>
      </w:r>
      <w:r w:rsidR="003A29C8">
        <w:rPr>
          <w:rFonts w:eastAsia="Times New Roman"/>
          <w:b/>
          <w:u w:val="single"/>
        </w:rPr>
        <w:t>6</w:t>
      </w:r>
      <w:r w:rsidRPr="004E105E">
        <w:rPr>
          <w:rFonts w:eastAsia="Times New Roman"/>
          <w:b/>
          <w:u w:val="single"/>
        </w:rPr>
        <w:t>.</w:t>
      </w:r>
      <w:r w:rsidRPr="004E105E">
        <w:rPr>
          <w:rFonts w:eastAsia="Times New Roman"/>
          <w:b/>
          <w:u w:val="single"/>
        </w:rPr>
        <w:tab/>
      </w:r>
      <w:r>
        <w:rPr>
          <w:rFonts w:eastAsia="Times New Roman"/>
          <w:b/>
          <w:u w:val="single"/>
        </w:rPr>
        <w:t>ЛЕКАРСКИ ПРЕГЛЕДИ</w:t>
      </w:r>
    </w:p>
    <w:p w14:paraId="35D78EF4" w14:textId="77777777" w:rsidR="00CF2890" w:rsidRPr="00CF2890" w:rsidRDefault="00CF2890" w:rsidP="00DD5E96">
      <w:pPr>
        <w:jc w:val="both"/>
        <w:rPr>
          <w:rFonts w:eastAsia="Times New Roman"/>
          <w:sz w:val="10"/>
          <w:szCs w:val="10"/>
        </w:rPr>
      </w:pPr>
    </w:p>
    <w:p w14:paraId="6C1FB02E" w14:textId="2990398A" w:rsidR="00CF2890" w:rsidRPr="00CF2890" w:rsidRDefault="00CF2890" w:rsidP="003944EF">
      <w:pPr>
        <w:jc w:val="both"/>
        <w:outlineLvl w:val="2"/>
        <w:rPr>
          <w:rFonts w:eastAsia="Times New Roman"/>
          <w:b/>
        </w:rPr>
      </w:pPr>
      <w:r w:rsidRPr="00CF2890">
        <w:rPr>
          <w:rFonts w:eastAsia="Times New Roman"/>
          <w:b/>
        </w:rPr>
        <w:t>2.</w:t>
      </w:r>
      <w:r w:rsidR="003A29C8">
        <w:rPr>
          <w:rFonts w:eastAsia="Times New Roman"/>
          <w:b/>
        </w:rPr>
        <w:t>6</w:t>
      </w:r>
      <w:r w:rsidRPr="00CF2890">
        <w:rPr>
          <w:rFonts w:eastAsia="Times New Roman"/>
          <w:b/>
        </w:rPr>
        <w:t>.1.</w:t>
      </w:r>
      <w:r w:rsidRPr="00CF2890">
        <w:rPr>
          <w:rFonts w:eastAsia="Times New Roman"/>
          <w:b/>
        </w:rPr>
        <w:tab/>
        <w:t>ПРВИ ЛЕКАРСКИ ПРЕГЛЕД</w:t>
      </w:r>
    </w:p>
    <w:p w14:paraId="4B546657" w14:textId="77777777" w:rsidR="006D4628" w:rsidRPr="004E3BBF" w:rsidRDefault="006D4628" w:rsidP="006D4628">
      <w:pPr>
        <w:spacing w:after="160" w:line="259" w:lineRule="auto"/>
        <w:contextualSpacing/>
        <w:jc w:val="both"/>
        <w:rPr>
          <w:rFonts w:cs="Arial"/>
          <w:sz w:val="16"/>
          <w:szCs w:val="16"/>
        </w:rPr>
      </w:pPr>
    </w:p>
    <w:p w14:paraId="6A9FF115" w14:textId="1A384497" w:rsidR="003756DA" w:rsidRPr="003756DA" w:rsidRDefault="003756DA" w:rsidP="003756DA">
      <w:pPr>
        <w:spacing w:after="160" w:line="259" w:lineRule="auto"/>
        <w:jc w:val="both"/>
        <w:rPr>
          <w:rFonts w:cs="Arial"/>
        </w:rPr>
      </w:pPr>
      <w:r>
        <w:rPr>
          <w:rFonts w:cs="Arial"/>
        </w:rPr>
        <w:t>У Служби за здравствену заштиту з</w:t>
      </w:r>
      <w:r w:rsidRPr="003756DA">
        <w:rPr>
          <w:rFonts w:cs="Arial"/>
        </w:rPr>
        <w:t xml:space="preserve">апослен је 1 лекар који ради од 7,30-15,30 часова, једна медицинска сестра и један медицински техничар </w:t>
      </w:r>
      <w:r>
        <w:rPr>
          <w:rFonts w:cs="Arial"/>
        </w:rPr>
        <w:t>који раде</w:t>
      </w:r>
      <w:r w:rsidR="00C92317">
        <w:rPr>
          <w:rFonts w:cs="Arial"/>
        </w:rPr>
        <w:t xml:space="preserve"> у сменама </w:t>
      </w:r>
      <w:r w:rsidRPr="003756DA">
        <w:rPr>
          <w:rFonts w:cs="Arial"/>
        </w:rPr>
        <w:t>по 12 сати</w:t>
      </w:r>
      <w:r>
        <w:rPr>
          <w:rFonts w:cs="Arial"/>
        </w:rPr>
        <w:t>.</w:t>
      </w:r>
      <w:r w:rsidRPr="003756DA">
        <w:rPr>
          <w:rFonts w:cs="Arial"/>
        </w:rPr>
        <w:t xml:space="preserve"> Лекар долази и по потреби, поподне, увече, викендом, или </w:t>
      </w:r>
      <w:r>
        <w:rPr>
          <w:rFonts w:cs="Arial"/>
        </w:rPr>
        <w:t xml:space="preserve">лица лишена слободе </w:t>
      </w:r>
      <w:r w:rsidRPr="003756DA">
        <w:rPr>
          <w:rFonts w:cs="Arial"/>
        </w:rPr>
        <w:t>воде</w:t>
      </w:r>
      <w:r w:rsidR="00624134">
        <w:rPr>
          <w:rFonts w:cs="Arial"/>
        </w:rPr>
        <w:t xml:space="preserve"> на преглед </w:t>
      </w:r>
      <w:r w:rsidRPr="003756DA">
        <w:rPr>
          <w:rFonts w:cs="Arial"/>
        </w:rPr>
        <w:t>у Здравствени центар Зајечар</w:t>
      </w:r>
      <w:r w:rsidR="00624134">
        <w:rPr>
          <w:rFonts w:cs="Arial"/>
        </w:rPr>
        <w:t>.</w:t>
      </w:r>
    </w:p>
    <w:p w14:paraId="425505AB" w14:textId="42324C6D" w:rsidR="004E3BBF" w:rsidRPr="00FB0273" w:rsidRDefault="003756DA" w:rsidP="00FB0273">
      <w:pPr>
        <w:spacing w:after="120" w:line="259" w:lineRule="auto"/>
        <w:jc w:val="both"/>
        <w:rPr>
          <w:rFonts w:cs="Arial"/>
        </w:rPr>
      </w:pPr>
      <w:r>
        <w:rPr>
          <w:rFonts w:cs="Arial"/>
        </w:rPr>
        <w:t xml:space="preserve">Први лекарски преглед се обавља у року од 24 часа. </w:t>
      </w:r>
      <w:r w:rsidR="00B14A6A" w:rsidRPr="006D4628">
        <w:rPr>
          <w:rFonts w:cs="Arial"/>
        </w:rPr>
        <w:t xml:space="preserve">Подаци о првом </w:t>
      </w:r>
      <w:r w:rsidR="00B14A6A">
        <w:rPr>
          <w:rFonts w:cs="Arial"/>
        </w:rPr>
        <w:t xml:space="preserve">лекарском </w:t>
      </w:r>
      <w:r w:rsidR="00B14A6A" w:rsidRPr="006D4628">
        <w:rPr>
          <w:rFonts w:cs="Arial"/>
        </w:rPr>
        <w:t xml:space="preserve">прегледу бележе се </w:t>
      </w:r>
      <w:r w:rsidR="00B14A6A">
        <w:rPr>
          <w:rFonts w:cs="Arial"/>
        </w:rPr>
        <w:t xml:space="preserve">у здравственом </w:t>
      </w:r>
      <w:r w:rsidR="00B14A6A" w:rsidRPr="006D4628">
        <w:rPr>
          <w:rFonts w:cs="Arial"/>
        </w:rPr>
        <w:t>картон</w:t>
      </w:r>
      <w:r w:rsidR="00B14A6A">
        <w:rPr>
          <w:rFonts w:cs="Arial"/>
        </w:rPr>
        <w:t xml:space="preserve">у и </w:t>
      </w:r>
      <w:r w:rsidR="00B14A6A" w:rsidRPr="006D4628">
        <w:rPr>
          <w:rFonts w:cs="Arial"/>
        </w:rPr>
        <w:t>обухватају анамнезу, мерење висине и тежине, пулса, сатурације кисеоником (актуелно због епидемиолошке ситуације) и налаз лекара о општем стању и евентуалним повредама, као и мишљење</w:t>
      </w:r>
      <w:r w:rsidR="00B14A6A">
        <w:rPr>
          <w:rFonts w:cs="Arial"/>
        </w:rPr>
        <w:t xml:space="preserve"> лекара</w:t>
      </w:r>
      <w:r w:rsidR="00B14A6A" w:rsidRPr="006D4628">
        <w:rPr>
          <w:rFonts w:cs="Arial"/>
        </w:rPr>
        <w:t xml:space="preserve"> о способности</w:t>
      </w:r>
      <w:r w:rsidR="00B14A6A">
        <w:rPr>
          <w:rFonts w:cs="Arial"/>
        </w:rPr>
        <w:t xml:space="preserve"> лица</w:t>
      </w:r>
      <w:r w:rsidR="00B14A6A" w:rsidRPr="006D4628">
        <w:rPr>
          <w:rFonts w:cs="Arial"/>
        </w:rPr>
        <w:t xml:space="preserve"> за рад.</w:t>
      </w:r>
    </w:p>
    <w:p w14:paraId="0DACAB97" w14:textId="5F6442DC" w:rsidR="004E3BBF" w:rsidRDefault="006D4628" w:rsidP="00624134">
      <w:pPr>
        <w:spacing w:after="120" w:line="259" w:lineRule="auto"/>
        <w:jc w:val="both"/>
        <w:rPr>
          <w:rFonts w:cs="Arial"/>
        </w:rPr>
      </w:pPr>
      <w:r>
        <w:rPr>
          <w:rFonts w:cs="Arial"/>
        </w:rPr>
        <w:t>Према наводима л</w:t>
      </w:r>
      <w:r w:rsidRPr="006D4628">
        <w:rPr>
          <w:rFonts w:cs="Arial"/>
        </w:rPr>
        <w:t>екар</w:t>
      </w:r>
      <w:r>
        <w:rPr>
          <w:rFonts w:cs="Arial"/>
        </w:rPr>
        <w:t>а, л</w:t>
      </w:r>
      <w:r>
        <w:rPr>
          <w:rFonts w:eastAsia="Times New Roman"/>
        </w:rPr>
        <w:t xml:space="preserve">ице у потпуности скида </w:t>
      </w:r>
      <w:r w:rsidR="004C2B0B">
        <w:rPr>
          <w:rFonts w:eastAsia="Times New Roman"/>
        </w:rPr>
        <w:t xml:space="preserve">одећу </w:t>
      </w:r>
      <w:r>
        <w:rPr>
          <w:rFonts w:eastAsia="Times New Roman"/>
        </w:rPr>
        <w:t xml:space="preserve">приликом прегледа који обављају запослени у Служби за обезбеђење, који </w:t>
      </w:r>
      <w:r w:rsidR="00417FA6">
        <w:rPr>
          <w:rFonts w:eastAsia="Times New Roman"/>
        </w:rPr>
        <w:t xml:space="preserve">потом </w:t>
      </w:r>
      <w:r>
        <w:rPr>
          <w:rFonts w:eastAsia="Times New Roman"/>
        </w:rPr>
        <w:t>укажу лекару на повреде које евентуално уоче, тако да л</w:t>
      </w:r>
      <w:r w:rsidRPr="006D4628">
        <w:rPr>
          <w:rFonts w:cs="Arial"/>
        </w:rPr>
        <w:t>екар</w:t>
      </w:r>
      <w:r>
        <w:rPr>
          <w:rFonts w:cs="Arial"/>
        </w:rPr>
        <w:t xml:space="preserve">, у највећем броју случајева, </w:t>
      </w:r>
      <w:r w:rsidRPr="006D4628">
        <w:rPr>
          <w:rFonts w:cs="Arial"/>
        </w:rPr>
        <w:t xml:space="preserve">не обавља </w:t>
      </w:r>
      <w:r>
        <w:rPr>
          <w:rFonts w:cs="Arial"/>
        </w:rPr>
        <w:t>детаљан преглед, односно не прегледа св</w:t>
      </w:r>
      <w:r w:rsidR="00FE78A9">
        <w:rPr>
          <w:rFonts w:cs="Arial"/>
          <w:lang w:val="sr-Latn-RS"/>
        </w:rPr>
        <w:t>е</w:t>
      </w:r>
      <w:r w:rsidR="00640F77">
        <w:rPr>
          <w:rFonts w:cs="Arial"/>
          <w:lang w:val="sr-Latn-RS"/>
        </w:rPr>
        <w:t xml:space="preserve"> </w:t>
      </w:r>
      <w:r>
        <w:rPr>
          <w:rFonts w:cs="Arial"/>
        </w:rPr>
        <w:t>делов</w:t>
      </w:r>
      <w:r w:rsidR="00FE78A9">
        <w:rPr>
          <w:rFonts w:cs="Arial"/>
          <w:lang w:val="sr-Latn-RS"/>
        </w:rPr>
        <w:t>е</w:t>
      </w:r>
      <w:r>
        <w:rPr>
          <w:rFonts w:cs="Arial"/>
        </w:rPr>
        <w:t xml:space="preserve"> тела. Наведено су потврдила и лица лишена слободе са којима су обављени разговори, а који су наводили да </w:t>
      </w:r>
      <w:r w:rsidRPr="006D4628">
        <w:rPr>
          <w:rFonts w:cs="Arial"/>
        </w:rPr>
        <w:t xml:space="preserve">на </w:t>
      </w:r>
      <w:r w:rsidR="00640F77">
        <w:rPr>
          <w:rFonts w:cs="Arial"/>
        </w:rPr>
        <w:t xml:space="preserve">лекарском </w:t>
      </w:r>
      <w:r w:rsidRPr="006D4628">
        <w:rPr>
          <w:rFonts w:cs="Arial"/>
        </w:rPr>
        <w:t>прегледу скида</w:t>
      </w:r>
      <w:r>
        <w:rPr>
          <w:rFonts w:cs="Arial"/>
        </w:rPr>
        <w:t xml:space="preserve">ју </w:t>
      </w:r>
      <w:r w:rsidRPr="006D4628">
        <w:rPr>
          <w:rFonts w:cs="Arial"/>
        </w:rPr>
        <w:t>или зади</w:t>
      </w:r>
      <w:r>
        <w:rPr>
          <w:rFonts w:cs="Arial"/>
        </w:rPr>
        <w:t xml:space="preserve">жу </w:t>
      </w:r>
      <w:r w:rsidR="00417FA6">
        <w:rPr>
          <w:rFonts w:cs="Arial"/>
        </w:rPr>
        <w:t xml:space="preserve">само </w:t>
      </w:r>
      <w:r w:rsidRPr="006D4628">
        <w:rPr>
          <w:rFonts w:cs="Arial"/>
        </w:rPr>
        <w:t xml:space="preserve">горњи део гардеробе. </w:t>
      </w:r>
    </w:p>
    <w:p w14:paraId="7C0A55F6" w14:textId="155EBA83" w:rsidR="007560CF" w:rsidRPr="007560CF" w:rsidRDefault="007560CF" w:rsidP="00624134">
      <w:pPr>
        <w:spacing w:after="120" w:line="259" w:lineRule="auto"/>
        <w:jc w:val="both"/>
        <w:rPr>
          <w:rFonts w:cs="Arial"/>
        </w:rPr>
      </w:pPr>
      <w:r>
        <w:rPr>
          <w:rFonts w:cs="Arial"/>
        </w:rPr>
        <w:lastRenderedPageBreak/>
        <w:t>5.</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DC622C" w:rsidRPr="00DC622C" w14:paraId="448D481B" w14:textId="77777777" w:rsidTr="00262796">
        <w:trPr>
          <w:cantSplit/>
          <w:trHeight w:val="948"/>
        </w:trPr>
        <w:tc>
          <w:tcPr>
            <w:tcW w:w="5000" w:type="pct"/>
            <w:tcBorders>
              <w:top w:val="single" w:sz="4" w:space="0" w:color="auto"/>
              <w:left w:val="single" w:sz="4" w:space="0" w:color="auto"/>
              <w:bottom w:val="single" w:sz="4" w:space="0" w:color="auto"/>
              <w:right w:val="single" w:sz="4" w:space="0" w:color="auto"/>
            </w:tcBorders>
            <w:shd w:val="clear" w:color="auto" w:fill="F2F2F2"/>
          </w:tcPr>
          <w:p w14:paraId="22E09BF3" w14:textId="77777777" w:rsidR="00DC622C" w:rsidRPr="00DC622C" w:rsidRDefault="00DC622C" w:rsidP="00DC622C">
            <w:pPr>
              <w:spacing w:after="120"/>
              <w:jc w:val="both"/>
              <w:rPr>
                <w:rFonts w:eastAsia="Times New Roman"/>
                <w:i/>
                <w:color w:val="000000"/>
                <w:sz w:val="10"/>
                <w:szCs w:val="10"/>
                <w:lang w:val="en-US"/>
              </w:rPr>
            </w:pPr>
          </w:p>
          <w:p w14:paraId="1DCB80D6" w14:textId="6BB9E0CE" w:rsidR="00DC622C" w:rsidRPr="00DC622C" w:rsidRDefault="00DC622C" w:rsidP="00DC622C">
            <w:pPr>
              <w:spacing w:after="120"/>
              <w:jc w:val="both"/>
              <w:rPr>
                <w:rFonts w:eastAsia="Times New Roman"/>
                <w:color w:val="000000"/>
                <w:lang w:val="en-US"/>
              </w:rPr>
            </w:pPr>
            <w:r w:rsidRPr="00DC622C">
              <w:rPr>
                <w:rFonts w:eastAsia="Times New Roman"/>
                <w:i/>
                <w:color w:val="000000"/>
                <w:lang w:val="en-US"/>
              </w:rPr>
              <w:t>УТВРЂЕН</w:t>
            </w:r>
            <w:r w:rsidR="00FE78A9">
              <w:rPr>
                <w:rFonts w:eastAsia="Times New Roman"/>
                <w:i/>
                <w:color w:val="000000"/>
                <w:lang w:val="en-US"/>
              </w:rPr>
              <w:t>О</w:t>
            </w:r>
          </w:p>
          <w:p w14:paraId="231A5721" w14:textId="77777777" w:rsidR="00DC622C" w:rsidRPr="00DC622C" w:rsidRDefault="00DC622C" w:rsidP="00DC622C">
            <w:pPr>
              <w:spacing w:after="120"/>
              <w:jc w:val="both"/>
              <w:rPr>
                <w:rFonts w:eastAsia="Times New Roman"/>
                <w:color w:val="000000"/>
                <w:sz w:val="10"/>
                <w:szCs w:val="10"/>
                <w:lang w:val="en-US"/>
              </w:rPr>
            </w:pPr>
            <w:r w:rsidRPr="00DC622C">
              <w:rPr>
                <w:rFonts w:eastAsia="Times New Roman"/>
                <w:color w:val="000000"/>
                <w:lang w:val="en-US"/>
              </w:rPr>
              <w:t>Први лекарски преглед лица лишених слободе не обавља се увек на голо, односно без одеће.</w:t>
            </w:r>
          </w:p>
        </w:tc>
      </w:tr>
      <w:tr w:rsidR="00DC622C" w:rsidRPr="00DC622C" w14:paraId="0C8001DA" w14:textId="77777777" w:rsidTr="00262796">
        <w:trPr>
          <w:trHeight w:val="440"/>
        </w:trPr>
        <w:tc>
          <w:tcPr>
            <w:tcW w:w="5000" w:type="pct"/>
            <w:tcBorders>
              <w:top w:val="single" w:sz="4" w:space="0" w:color="auto"/>
              <w:left w:val="single" w:sz="4" w:space="0" w:color="auto"/>
              <w:bottom w:val="single" w:sz="4" w:space="0" w:color="auto"/>
              <w:right w:val="single" w:sz="4" w:space="0" w:color="auto"/>
            </w:tcBorders>
            <w:shd w:val="clear" w:color="auto" w:fill="D9D9D9"/>
          </w:tcPr>
          <w:p w14:paraId="7B1419B5" w14:textId="77777777" w:rsidR="00DC622C" w:rsidRPr="00DC622C" w:rsidRDefault="00DC622C" w:rsidP="00DC622C">
            <w:pPr>
              <w:spacing w:after="120"/>
              <w:jc w:val="both"/>
              <w:rPr>
                <w:rFonts w:eastAsia="Times New Roman"/>
                <w:i/>
                <w:color w:val="000000"/>
                <w:sz w:val="10"/>
                <w:szCs w:val="10"/>
                <w:lang w:val="en-US"/>
              </w:rPr>
            </w:pPr>
          </w:p>
          <w:p w14:paraId="4D2B3628" w14:textId="77777777" w:rsidR="00DC622C" w:rsidRPr="00DC622C" w:rsidRDefault="00DC622C" w:rsidP="00DC622C">
            <w:pPr>
              <w:spacing w:after="120"/>
              <w:jc w:val="both"/>
              <w:rPr>
                <w:rFonts w:eastAsia="Times New Roman"/>
                <w:color w:val="000000"/>
                <w:lang w:val="en-US"/>
              </w:rPr>
            </w:pPr>
            <w:r w:rsidRPr="00DC622C">
              <w:rPr>
                <w:rFonts w:eastAsia="Times New Roman"/>
                <w:i/>
                <w:color w:val="000000"/>
                <w:lang w:val="en-US"/>
              </w:rPr>
              <w:t>РАЗЛОЗИ</w:t>
            </w:r>
          </w:p>
          <w:p w14:paraId="0DC96AAF" w14:textId="77777777" w:rsidR="00DC622C" w:rsidRPr="00DC622C" w:rsidRDefault="00DC622C" w:rsidP="00DC622C">
            <w:pPr>
              <w:spacing w:after="120"/>
              <w:jc w:val="both"/>
              <w:rPr>
                <w:rFonts w:eastAsia="Times New Roman"/>
                <w:i/>
                <w:lang w:val="en-US"/>
              </w:rPr>
            </w:pPr>
            <w:r w:rsidRPr="00DC622C">
              <w:rPr>
                <w:rFonts w:eastAsia="Times New Roman"/>
                <w:i/>
                <w:lang w:val="en-US"/>
              </w:rPr>
              <w:t>Осуђени</w:t>
            </w:r>
            <w:r w:rsidRPr="00DC622C">
              <w:rPr>
                <w:rFonts w:eastAsia="Times New Roman"/>
                <w:i/>
              </w:rPr>
              <w:t xml:space="preserve"> </w:t>
            </w:r>
            <w:r w:rsidRPr="00DC622C">
              <w:rPr>
                <w:rFonts w:eastAsia="Times New Roman"/>
                <w:i/>
                <w:lang w:val="en-US"/>
              </w:rPr>
              <w:t>се</w:t>
            </w:r>
            <w:r w:rsidRPr="00DC622C">
              <w:rPr>
                <w:rFonts w:eastAsia="Times New Roman"/>
                <w:i/>
              </w:rPr>
              <w:t xml:space="preserve"> </w:t>
            </w:r>
            <w:r w:rsidRPr="00DC622C">
              <w:rPr>
                <w:rFonts w:eastAsia="Times New Roman"/>
                <w:i/>
                <w:lang w:val="en-US"/>
              </w:rPr>
              <w:t>фотографише, узимају</w:t>
            </w:r>
            <w:r w:rsidRPr="00DC622C">
              <w:rPr>
                <w:rFonts w:eastAsia="Times New Roman"/>
                <w:i/>
              </w:rPr>
              <w:t xml:space="preserve"> </w:t>
            </w:r>
            <w:r w:rsidRPr="00DC622C">
              <w:rPr>
                <w:rFonts w:eastAsia="Times New Roman"/>
                <w:i/>
                <w:lang w:val="en-US"/>
              </w:rPr>
              <w:t>му</w:t>
            </w:r>
            <w:r w:rsidRPr="00DC622C">
              <w:rPr>
                <w:rFonts w:eastAsia="Times New Roman"/>
                <w:i/>
              </w:rPr>
              <w:t xml:space="preserve"> </w:t>
            </w:r>
            <w:r w:rsidRPr="00DC622C">
              <w:rPr>
                <w:rFonts w:eastAsia="Times New Roman"/>
                <w:i/>
                <w:lang w:val="en-US"/>
              </w:rPr>
              <w:t>се</w:t>
            </w:r>
            <w:r w:rsidRPr="00DC622C">
              <w:rPr>
                <w:rFonts w:eastAsia="Times New Roman"/>
                <w:i/>
              </w:rPr>
              <w:t xml:space="preserve"> </w:t>
            </w:r>
            <w:r w:rsidRPr="00DC622C">
              <w:rPr>
                <w:rFonts w:eastAsia="Times New Roman"/>
                <w:i/>
                <w:lang w:val="en-US"/>
              </w:rPr>
              <w:t>отисци</w:t>
            </w:r>
            <w:r w:rsidRPr="00DC622C">
              <w:rPr>
                <w:rFonts w:eastAsia="Times New Roman"/>
                <w:i/>
              </w:rPr>
              <w:t xml:space="preserve"> </w:t>
            </w:r>
            <w:r w:rsidRPr="00DC622C">
              <w:rPr>
                <w:rFonts w:eastAsia="Times New Roman"/>
                <w:i/>
                <w:lang w:val="en-US"/>
              </w:rPr>
              <w:t>папиларних</w:t>
            </w:r>
            <w:r w:rsidRPr="00DC622C">
              <w:rPr>
                <w:rFonts w:eastAsia="Times New Roman"/>
                <w:i/>
              </w:rPr>
              <w:t xml:space="preserve"> </w:t>
            </w:r>
            <w:r w:rsidRPr="00DC622C">
              <w:rPr>
                <w:rFonts w:eastAsia="Times New Roman"/>
                <w:i/>
                <w:lang w:val="en-US"/>
              </w:rPr>
              <w:t>линија</w:t>
            </w:r>
            <w:r w:rsidRPr="00DC622C">
              <w:rPr>
                <w:rFonts w:eastAsia="Times New Roman"/>
                <w:i/>
              </w:rPr>
              <w:t xml:space="preserve"> </w:t>
            </w:r>
            <w:r w:rsidRPr="00DC622C">
              <w:rPr>
                <w:rFonts w:eastAsia="Times New Roman"/>
                <w:i/>
                <w:lang w:val="en-US"/>
              </w:rPr>
              <w:t>са</w:t>
            </w:r>
            <w:r w:rsidRPr="00DC622C">
              <w:rPr>
                <w:rFonts w:eastAsia="Times New Roman"/>
                <w:i/>
              </w:rPr>
              <w:t xml:space="preserve"> </w:t>
            </w:r>
            <w:r w:rsidRPr="00DC622C">
              <w:rPr>
                <w:rFonts w:eastAsia="Times New Roman"/>
                <w:i/>
                <w:lang w:val="en-US"/>
              </w:rPr>
              <w:t>прстију, мери</w:t>
            </w:r>
            <w:r w:rsidRPr="00DC622C">
              <w:rPr>
                <w:rFonts w:eastAsia="Times New Roman"/>
                <w:i/>
              </w:rPr>
              <w:t xml:space="preserve"> </w:t>
            </w:r>
            <w:r w:rsidRPr="00DC622C">
              <w:rPr>
                <w:rFonts w:eastAsia="Times New Roman"/>
                <w:i/>
                <w:lang w:val="en-US"/>
              </w:rPr>
              <w:t>се</w:t>
            </w:r>
            <w:r w:rsidRPr="00DC622C">
              <w:rPr>
                <w:rFonts w:eastAsia="Times New Roman"/>
                <w:i/>
              </w:rPr>
              <w:t xml:space="preserve"> </w:t>
            </w:r>
            <w:r w:rsidRPr="00DC622C">
              <w:rPr>
                <w:rFonts w:eastAsia="Times New Roman"/>
                <w:i/>
                <w:lang w:val="en-US"/>
              </w:rPr>
              <w:t>његова</w:t>
            </w:r>
            <w:r w:rsidRPr="00DC622C">
              <w:rPr>
                <w:rFonts w:eastAsia="Times New Roman"/>
                <w:i/>
              </w:rPr>
              <w:t xml:space="preserve"> </w:t>
            </w:r>
            <w:r w:rsidRPr="00DC622C">
              <w:rPr>
                <w:rFonts w:eastAsia="Times New Roman"/>
                <w:i/>
                <w:lang w:val="en-US"/>
              </w:rPr>
              <w:t>телесна</w:t>
            </w:r>
            <w:r w:rsidRPr="00DC622C">
              <w:rPr>
                <w:rFonts w:eastAsia="Times New Roman"/>
                <w:i/>
              </w:rPr>
              <w:t xml:space="preserve"> </w:t>
            </w:r>
            <w:r w:rsidRPr="00DC622C">
              <w:rPr>
                <w:rFonts w:eastAsia="Times New Roman"/>
                <w:i/>
                <w:lang w:val="en-US"/>
              </w:rPr>
              <w:t>тежина, висина, бележи</w:t>
            </w:r>
            <w:r w:rsidRPr="00DC622C">
              <w:rPr>
                <w:rFonts w:eastAsia="Times New Roman"/>
                <w:i/>
              </w:rPr>
              <w:t xml:space="preserve"> </w:t>
            </w:r>
            <w:r w:rsidRPr="00DC622C">
              <w:rPr>
                <w:rFonts w:eastAsia="Times New Roman"/>
                <w:i/>
                <w:lang w:val="en-US"/>
              </w:rPr>
              <w:t>лични</w:t>
            </w:r>
            <w:r w:rsidRPr="00DC622C">
              <w:rPr>
                <w:rFonts w:eastAsia="Times New Roman"/>
                <w:i/>
              </w:rPr>
              <w:t xml:space="preserve"> </w:t>
            </w:r>
            <w:r w:rsidRPr="00DC622C">
              <w:rPr>
                <w:rFonts w:eastAsia="Times New Roman"/>
                <w:i/>
                <w:lang w:val="en-US"/>
              </w:rPr>
              <w:t>опис, особени</w:t>
            </w:r>
            <w:r w:rsidRPr="00DC622C">
              <w:rPr>
                <w:rFonts w:eastAsia="Times New Roman"/>
                <w:i/>
              </w:rPr>
              <w:t xml:space="preserve"> </w:t>
            </w:r>
            <w:r w:rsidRPr="00DC622C">
              <w:rPr>
                <w:rFonts w:eastAsia="Times New Roman"/>
                <w:i/>
                <w:lang w:val="en-US"/>
              </w:rPr>
              <w:t>знаци, тетоваже, и друга</w:t>
            </w:r>
            <w:r w:rsidRPr="00DC622C">
              <w:rPr>
                <w:rFonts w:eastAsia="Times New Roman"/>
                <w:i/>
              </w:rPr>
              <w:t xml:space="preserve"> </w:t>
            </w:r>
            <w:r w:rsidRPr="00DC622C">
              <w:rPr>
                <w:rFonts w:eastAsia="Times New Roman"/>
                <w:i/>
                <w:lang w:val="en-US"/>
              </w:rPr>
              <w:t>обележја</w:t>
            </w:r>
            <w:r w:rsidRPr="00DC622C">
              <w:rPr>
                <w:rFonts w:eastAsia="Times New Roman"/>
                <w:i/>
              </w:rPr>
              <w:t xml:space="preserve"> </w:t>
            </w:r>
            <w:r w:rsidRPr="00DC622C">
              <w:rPr>
                <w:rFonts w:eastAsia="Times New Roman"/>
                <w:i/>
                <w:lang w:val="en-US"/>
              </w:rPr>
              <w:t>ако</w:t>
            </w:r>
            <w:r w:rsidRPr="00DC622C">
              <w:rPr>
                <w:rFonts w:eastAsia="Times New Roman"/>
                <w:i/>
              </w:rPr>
              <w:t xml:space="preserve"> </w:t>
            </w:r>
            <w:r w:rsidRPr="00DC622C">
              <w:rPr>
                <w:rFonts w:eastAsia="Times New Roman"/>
                <w:i/>
                <w:lang w:val="en-US"/>
              </w:rPr>
              <w:t>их</w:t>
            </w:r>
            <w:r w:rsidRPr="00DC622C">
              <w:rPr>
                <w:rFonts w:eastAsia="Times New Roman"/>
                <w:i/>
              </w:rPr>
              <w:t xml:space="preserve"> </w:t>
            </w:r>
            <w:r w:rsidRPr="00DC622C">
              <w:rPr>
                <w:rFonts w:eastAsia="Times New Roman"/>
                <w:i/>
                <w:lang w:val="en-US"/>
              </w:rPr>
              <w:t>има.</w:t>
            </w:r>
            <w:r w:rsidRPr="00DC622C">
              <w:rPr>
                <w:rFonts w:eastAsia="Times New Roman"/>
                <w:i/>
                <w:vertAlign w:val="superscript"/>
                <w:lang w:val="en-US"/>
              </w:rPr>
              <w:footnoteReference w:id="15"/>
            </w:r>
          </w:p>
          <w:p w14:paraId="49CB04B2" w14:textId="1EFFEAC7" w:rsidR="00DC622C" w:rsidRPr="00DC622C" w:rsidRDefault="00DC622C" w:rsidP="00DC622C">
            <w:pPr>
              <w:spacing w:after="120"/>
              <w:jc w:val="both"/>
              <w:rPr>
                <w:rFonts w:eastAsia="Times New Roman"/>
                <w:i/>
                <w:noProof/>
                <w:lang w:val="sr-Cyrl-CS"/>
              </w:rPr>
            </w:pPr>
            <w:r w:rsidRPr="00DC622C">
              <w:rPr>
                <w:rFonts w:eastAsia="Times New Roman"/>
                <w:i/>
                <w:lang w:val="en-US"/>
              </w:rPr>
              <w:t>Први</w:t>
            </w:r>
            <w:r w:rsidRPr="00DC622C">
              <w:rPr>
                <w:rFonts w:eastAsia="Times New Roman"/>
                <w:i/>
              </w:rPr>
              <w:t xml:space="preserve"> </w:t>
            </w:r>
            <w:r w:rsidRPr="00DC622C">
              <w:rPr>
                <w:rFonts w:eastAsia="Times New Roman"/>
                <w:i/>
                <w:lang w:val="en-US"/>
              </w:rPr>
              <w:t>здравствени</w:t>
            </w:r>
            <w:r w:rsidRPr="00DC622C">
              <w:rPr>
                <w:rFonts w:eastAsia="Times New Roman"/>
                <w:i/>
              </w:rPr>
              <w:t xml:space="preserve"> </w:t>
            </w:r>
            <w:r w:rsidRPr="00DC622C">
              <w:rPr>
                <w:rFonts w:eastAsia="Times New Roman"/>
                <w:i/>
                <w:lang w:val="en-US"/>
              </w:rPr>
              <w:t>преглед</w:t>
            </w:r>
            <w:r w:rsidRPr="00DC622C">
              <w:rPr>
                <w:rFonts w:eastAsia="Times New Roman"/>
                <w:i/>
              </w:rPr>
              <w:t xml:space="preserve"> </w:t>
            </w:r>
            <w:r w:rsidRPr="00DC622C">
              <w:rPr>
                <w:rFonts w:eastAsia="Times New Roman"/>
                <w:i/>
                <w:lang w:val="en-US"/>
              </w:rPr>
              <w:t>се</w:t>
            </w:r>
            <w:r w:rsidRPr="00DC622C">
              <w:rPr>
                <w:rFonts w:eastAsia="Times New Roman"/>
                <w:i/>
              </w:rPr>
              <w:t xml:space="preserve"> </w:t>
            </w:r>
            <w:r w:rsidRPr="00DC622C">
              <w:rPr>
                <w:rFonts w:eastAsia="Times New Roman"/>
                <w:i/>
                <w:lang w:val="en-US"/>
              </w:rPr>
              <w:t>састоји</w:t>
            </w:r>
            <w:r w:rsidRPr="00DC622C">
              <w:rPr>
                <w:rFonts w:eastAsia="Times New Roman"/>
                <w:i/>
              </w:rPr>
              <w:t xml:space="preserve"> </w:t>
            </w:r>
            <w:r w:rsidRPr="00DC622C">
              <w:rPr>
                <w:rFonts w:eastAsia="Times New Roman"/>
                <w:i/>
                <w:lang w:val="en-US"/>
              </w:rPr>
              <w:t>од</w:t>
            </w:r>
            <w:r w:rsidRPr="00DC622C">
              <w:rPr>
                <w:rFonts w:eastAsia="Times New Roman"/>
                <w:i/>
              </w:rPr>
              <w:t xml:space="preserve"> </w:t>
            </w:r>
            <w:r w:rsidRPr="00C92317">
              <w:rPr>
                <w:rFonts w:eastAsia="Times New Roman"/>
                <w:b/>
                <w:i/>
                <w:lang w:val="en-US"/>
              </w:rPr>
              <w:t>визуелног</w:t>
            </w:r>
            <w:r w:rsidRPr="00C92317">
              <w:rPr>
                <w:rFonts w:eastAsia="Times New Roman"/>
                <w:b/>
                <w:i/>
              </w:rPr>
              <w:t xml:space="preserve"> </w:t>
            </w:r>
            <w:r w:rsidRPr="00C92317">
              <w:rPr>
                <w:rFonts w:eastAsia="Times New Roman"/>
                <w:b/>
                <w:i/>
                <w:lang w:val="en-US"/>
              </w:rPr>
              <w:t>прегледа</w:t>
            </w:r>
            <w:r w:rsidRPr="00C92317">
              <w:rPr>
                <w:rFonts w:eastAsia="Times New Roman"/>
                <w:b/>
                <w:i/>
              </w:rPr>
              <w:t xml:space="preserve"> </w:t>
            </w:r>
            <w:r w:rsidRPr="00C92317">
              <w:rPr>
                <w:rFonts w:eastAsia="Times New Roman"/>
                <w:b/>
                <w:i/>
                <w:lang w:val="en-US"/>
              </w:rPr>
              <w:t>тела</w:t>
            </w:r>
            <w:r w:rsidRPr="00C92317">
              <w:rPr>
                <w:rFonts w:eastAsia="Times New Roman"/>
                <w:b/>
                <w:i/>
              </w:rPr>
              <w:t xml:space="preserve"> </w:t>
            </w:r>
            <w:r w:rsidRPr="00C92317">
              <w:rPr>
                <w:rFonts w:eastAsia="Times New Roman"/>
                <w:b/>
                <w:i/>
                <w:lang w:val="en-US"/>
              </w:rPr>
              <w:t>осуђеника</w:t>
            </w:r>
            <w:r w:rsidRPr="00DC622C">
              <w:rPr>
                <w:rFonts w:eastAsia="Times New Roman"/>
                <w:i/>
                <w:lang w:val="en-US"/>
              </w:rPr>
              <w:t>, узимања</w:t>
            </w:r>
            <w:r w:rsidRPr="00DC622C">
              <w:rPr>
                <w:rFonts w:eastAsia="Times New Roman"/>
                <w:i/>
              </w:rPr>
              <w:t xml:space="preserve"> </w:t>
            </w:r>
            <w:r w:rsidRPr="00DC622C">
              <w:rPr>
                <w:rFonts w:eastAsia="Times New Roman"/>
                <w:i/>
                <w:lang w:val="en-US"/>
              </w:rPr>
              <w:t>анамнестичких</w:t>
            </w:r>
            <w:r w:rsidRPr="00DC622C">
              <w:rPr>
                <w:rFonts w:eastAsia="Times New Roman"/>
                <w:i/>
              </w:rPr>
              <w:t xml:space="preserve"> </w:t>
            </w:r>
            <w:r w:rsidRPr="00DC622C">
              <w:rPr>
                <w:rFonts w:eastAsia="Times New Roman"/>
                <w:i/>
                <w:lang w:val="en-US"/>
              </w:rPr>
              <w:t>података, података о акутним и хроничним</w:t>
            </w:r>
            <w:r w:rsidRPr="00DC622C">
              <w:rPr>
                <w:rFonts w:eastAsia="Times New Roman"/>
                <w:i/>
              </w:rPr>
              <w:t xml:space="preserve"> </w:t>
            </w:r>
            <w:r w:rsidRPr="00DC622C">
              <w:rPr>
                <w:rFonts w:eastAsia="Times New Roman"/>
                <w:i/>
                <w:lang w:val="en-US"/>
              </w:rPr>
              <w:t>обољењима, провере и мерења</w:t>
            </w:r>
            <w:r w:rsidRPr="00DC622C">
              <w:rPr>
                <w:rFonts w:eastAsia="Times New Roman"/>
                <w:i/>
              </w:rPr>
              <w:t xml:space="preserve"> </w:t>
            </w:r>
            <w:r w:rsidRPr="00DC622C">
              <w:rPr>
                <w:rFonts w:eastAsia="Times New Roman"/>
                <w:i/>
                <w:lang w:val="en-US"/>
              </w:rPr>
              <w:t>основних</w:t>
            </w:r>
            <w:r w:rsidRPr="00DC622C">
              <w:rPr>
                <w:rFonts w:eastAsia="Times New Roman"/>
                <w:i/>
              </w:rPr>
              <w:t xml:space="preserve"> </w:t>
            </w:r>
            <w:r w:rsidRPr="00DC622C">
              <w:rPr>
                <w:rFonts w:eastAsia="Times New Roman"/>
                <w:i/>
                <w:lang w:val="en-US"/>
              </w:rPr>
              <w:t>телесних</w:t>
            </w:r>
            <w:r w:rsidRPr="00DC622C">
              <w:rPr>
                <w:rFonts w:eastAsia="Times New Roman"/>
                <w:i/>
              </w:rPr>
              <w:t xml:space="preserve"> </w:t>
            </w:r>
            <w:r w:rsidRPr="00DC622C">
              <w:rPr>
                <w:rFonts w:eastAsia="Times New Roman"/>
                <w:i/>
                <w:lang w:val="en-US"/>
              </w:rPr>
              <w:t>функција (дисање, притисак, моторика и сл.).</w:t>
            </w:r>
            <w:r w:rsidRPr="00DC622C">
              <w:rPr>
                <w:rFonts w:eastAsia="Times New Roman"/>
                <w:i/>
                <w:vertAlign w:val="superscript"/>
                <w:lang w:val="en-US"/>
              </w:rPr>
              <w:footnoteReference w:id="16"/>
            </w:r>
          </w:p>
        </w:tc>
      </w:tr>
      <w:tr w:rsidR="00DC622C" w:rsidRPr="00DC622C" w14:paraId="7D681A32" w14:textId="77777777" w:rsidTr="00262796">
        <w:trPr>
          <w:cantSplit/>
          <w:trHeight w:val="1564"/>
        </w:trPr>
        <w:tc>
          <w:tcPr>
            <w:tcW w:w="5000" w:type="pct"/>
            <w:tcBorders>
              <w:top w:val="single" w:sz="4" w:space="0" w:color="auto"/>
              <w:left w:val="single" w:sz="4" w:space="0" w:color="auto"/>
              <w:bottom w:val="single" w:sz="4" w:space="0" w:color="auto"/>
              <w:right w:val="single" w:sz="4" w:space="0" w:color="auto"/>
            </w:tcBorders>
            <w:shd w:val="clear" w:color="auto" w:fill="BFBFBF"/>
          </w:tcPr>
          <w:p w14:paraId="25D3B754" w14:textId="77777777" w:rsidR="00DC622C" w:rsidRPr="00DC622C" w:rsidRDefault="00DC622C" w:rsidP="00DC622C">
            <w:pPr>
              <w:spacing w:after="120"/>
              <w:jc w:val="both"/>
              <w:rPr>
                <w:rFonts w:eastAsia="Times New Roman"/>
                <w:b/>
                <w:i/>
                <w:color w:val="000000"/>
                <w:sz w:val="10"/>
                <w:szCs w:val="10"/>
                <w:lang w:val="en-US"/>
              </w:rPr>
            </w:pPr>
          </w:p>
          <w:p w14:paraId="462CCEA8" w14:textId="77777777" w:rsidR="00DC622C" w:rsidRPr="00DC622C" w:rsidRDefault="00DC622C" w:rsidP="00DC622C">
            <w:pPr>
              <w:spacing w:after="120"/>
              <w:jc w:val="both"/>
              <w:rPr>
                <w:rFonts w:eastAsia="Times New Roman"/>
                <w:b/>
                <w:color w:val="000000"/>
                <w:lang w:val="en-US"/>
              </w:rPr>
            </w:pPr>
            <w:r w:rsidRPr="00DC622C">
              <w:rPr>
                <w:rFonts w:eastAsia="Times New Roman"/>
                <w:b/>
                <w:i/>
                <w:color w:val="000000"/>
                <w:lang w:val="en-US"/>
              </w:rPr>
              <w:t>ПРЕПОРУКА</w:t>
            </w:r>
          </w:p>
          <w:p w14:paraId="4000E543" w14:textId="3452665A" w:rsidR="00DC622C" w:rsidRPr="00DC622C" w:rsidRDefault="00417FA6" w:rsidP="00DC622C">
            <w:pPr>
              <w:spacing w:after="120"/>
              <w:jc w:val="both"/>
              <w:rPr>
                <w:rFonts w:eastAsia="Times New Roman"/>
                <w:b/>
                <w:color w:val="000000"/>
                <w:lang w:val="en-US"/>
              </w:rPr>
            </w:pPr>
            <w:r w:rsidRPr="001C39D8">
              <w:rPr>
                <w:b/>
                <w:color w:val="000000"/>
              </w:rPr>
              <w:t xml:space="preserve">У ОЗ </w:t>
            </w:r>
            <w:r>
              <w:rPr>
                <w:b/>
                <w:color w:val="000000"/>
              </w:rPr>
              <w:t>Зајечар</w:t>
            </w:r>
            <w:r w:rsidRPr="001C39D8">
              <w:rPr>
                <w:b/>
                <w:color w:val="000000"/>
              </w:rPr>
              <w:t xml:space="preserve"> први лекарски преглед лица лишених слободе укључиваће преглед свих телесних предела, односно преглед лица без одеће, ради откривања евентуалних телесних повреда које могу бити у вези са насилним поступањем према лицу лишеном слободе, а у медицинску документацију ће се уносити  констатација да је извршен целокупни телесни преглед.</w:t>
            </w:r>
          </w:p>
        </w:tc>
      </w:tr>
    </w:tbl>
    <w:p w14:paraId="4580304D" w14:textId="77777777" w:rsidR="00640F77" w:rsidRPr="00C92317" w:rsidRDefault="00640F77" w:rsidP="00624134">
      <w:pPr>
        <w:spacing w:after="120" w:line="259" w:lineRule="auto"/>
        <w:jc w:val="both"/>
        <w:rPr>
          <w:rFonts w:cs="Arial"/>
          <w:sz w:val="16"/>
          <w:szCs w:val="16"/>
        </w:rPr>
      </w:pPr>
    </w:p>
    <w:p w14:paraId="74556FAF" w14:textId="6E6C3487" w:rsidR="006D4628" w:rsidRPr="006D4628" w:rsidRDefault="006D4628" w:rsidP="006D4628">
      <w:pPr>
        <w:spacing w:after="160" w:line="259" w:lineRule="auto"/>
        <w:jc w:val="both"/>
        <w:rPr>
          <w:rFonts w:cs="Arial"/>
        </w:rPr>
      </w:pPr>
      <w:r>
        <w:rPr>
          <w:rFonts w:cs="Arial"/>
        </w:rPr>
        <w:t>Према наводима л</w:t>
      </w:r>
      <w:r w:rsidRPr="006D4628">
        <w:rPr>
          <w:rFonts w:cs="Arial"/>
        </w:rPr>
        <w:t>екар</w:t>
      </w:r>
      <w:r>
        <w:rPr>
          <w:rFonts w:cs="Arial"/>
        </w:rPr>
        <w:t xml:space="preserve">а, већ дуже време </w:t>
      </w:r>
      <w:r w:rsidRPr="006D4628">
        <w:rPr>
          <w:rFonts w:cs="Arial"/>
        </w:rPr>
        <w:t xml:space="preserve">није било </w:t>
      </w:r>
      <w:r>
        <w:rPr>
          <w:rFonts w:cs="Arial"/>
        </w:rPr>
        <w:t xml:space="preserve">случајева да се </w:t>
      </w:r>
      <w:r w:rsidRPr="006D4628">
        <w:rPr>
          <w:rFonts w:cs="Arial"/>
        </w:rPr>
        <w:t xml:space="preserve">у притвор или на издржавање казне </w:t>
      </w:r>
      <w:r w:rsidR="00C92317">
        <w:rPr>
          <w:rFonts w:cs="Arial"/>
        </w:rPr>
        <w:t>прими</w:t>
      </w:r>
      <w:r w:rsidR="003756DA">
        <w:rPr>
          <w:rFonts w:cs="Arial"/>
        </w:rPr>
        <w:t xml:space="preserve"> </w:t>
      </w:r>
      <w:r w:rsidR="00C92317">
        <w:rPr>
          <w:rFonts w:cs="Arial"/>
        </w:rPr>
        <w:t xml:space="preserve">или јави </w:t>
      </w:r>
      <w:r w:rsidRPr="006D4628">
        <w:rPr>
          <w:rFonts w:cs="Arial"/>
        </w:rPr>
        <w:t>лиц</w:t>
      </w:r>
      <w:r w:rsidR="003756DA">
        <w:rPr>
          <w:rFonts w:cs="Arial"/>
        </w:rPr>
        <w:t>е</w:t>
      </w:r>
      <w:r w:rsidRPr="006D4628">
        <w:rPr>
          <w:rFonts w:cs="Arial"/>
        </w:rPr>
        <w:t xml:space="preserve"> са повредама, </w:t>
      </w:r>
      <w:r w:rsidR="00C92317">
        <w:rPr>
          <w:rFonts w:cs="Arial"/>
        </w:rPr>
        <w:t>али би</w:t>
      </w:r>
      <w:r w:rsidR="003756DA">
        <w:rPr>
          <w:rFonts w:cs="Arial"/>
        </w:rPr>
        <w:t xml:space="preserve"> у таквој ситуацији </w:t>
      </w:r>
      <w:r w:rsidRPr="006D4628">
        <w:rPr>
          <w:rFonts w:cs="Arial"/>
        </w:rPr>
        <w:t xml:space="preserve">лекар </w:t>
      </w:r>
      <w:r w:rsidR="003756DA">
        <w:rPr>
          <w:rFonts w:cs="Arial"/>
        </w:rPr>
        <w:t xml:space="preserve">сачинио извештај </w:t>
      </w:r>
      <w:r w:rsidR="00C92317">
        <w:rPr>
          <w:rFonts w:cs="Arial"/>
        </w:rPr>
        <w:t>у којем</w:t>
      </w:r>
      <w:r w:rsidR="003756DA">
        <w:rPr>
          <w:rFonts w:cs="Arial"/>
        </w:rPr>
        <w:t xml:space="preserve"> </w:t>
      </w:r>
      <w:r w:rsidR="00C92317">
        <w:rPr>
          <w:rFonts w:cs="Arial"/>
        </w:rPr>
        <w:t xml:space="preserve">би </w:t>
      </w:r>
      <w:r w:rsidRPr="006D4628">
        <w:rPr>
          <w:rFonts w:cs="Arial"/>
        </w:rPr>
        <w:t>констат</w:t>
      </w:r>
      <w:r w:rsidR="00C92317">
        <w:rPr>
          <w:rFonts w:cs="Arial"/>
        </w:rPr>
        <w:t>овао</w:t>
      </w:r>
      <w:r w:rsidRPr="006D4628">
        <w:rPr>
          <w:rFonts w:cs="Arial"/>
        </w:rPr>
        <w:t xml:space="preserve"> повред</w:t>
      </w:r>
      <w:r w:rsidR="00C92317">
        <w:rPr>
          <w:rFonts w:cs="Arial"/>
        </w:rPr>
        <w:t>е</w:t>
      </w:r>
      <w:r w:rsidRPr="006D4628">
        <w:rPr>
          <w:rFonts w:cs="Arial"/>
        </w:rPr>
        <w:t xml:space="preserve"> при пријему</w:t>
      </w:r>
      <w:r w:rsidR="00C92317">
        <w:rPr>
          <w:rFonts w:cs="Arial"/>
        </w:rPr>
        <w:t>,</w:t>
      </w:r>
      <w:r w:rsidR="005246E1">
        <w:rPr>
          <w:rFonts w:cs="Arial"/>
        </w:rPr>
        <w:t xml:space="preserve"> унео наводе лица о начину настанка повреда,</w:t>
      </w:r>
      <w:r w:rsidR="00C92317">
        <w:rPr>
          <w:rFonts w:cs="Arial"/>
        </w:rPr>
        <w:t xml:space="preserve"> </w:t>
      </w:r>
      <w:r w:rsidRPr="006D4628">
        <w:rPr>
          <w:rFonts w:cs="Arial"/>
        </w:rPr>
        <w:t xml:space="preserve">и </w:t>
      </w:r>
      <w:r w:rsidR="00C92317">
        <w:rPr>
          <w:rFonts w:cs="Arial"/>
        </w:rPr>
        <w:t xml:space="preserve">заједно са </w:t>
      </w:r>
      <w:r w:rsidRPr="006D4628">
        <w:rPr>
          <w:rFonts w:cs="Arial"/>
        </w:rPr>
        <w:t xml:space="preserve">евентуалним специјалистичким прегледима </w:t>
      </w:r>
      <w:r w:rsidR="005246E1">
        <w:rPr>
          <w:rFonts w:cs="Arial"/>
        </w:rPr>
        <w:t>(</w:t>
      </w:r>
      <w:r w:rsidRPr="006D4628">
        <w:rPr>
          <w:rFonts w:cs="Arial"/>
        </w:rPr>
        <w:t xml:space="preserve">ако </w:t>
      </w:r>
      <w:r w:rsidR="005246E1">
        <w:rPr>
          <w:rFonts w:cs="Arial"/>
        </w:rPr>
        <w:t>би</w:t>
      </w:r>
      <w:r w:rsidRPr="006D4628">
        <w:rPr>
          <w:rFonts w:cs="Arial"/>
        </w:rPr>
        <w:t xml:space="preserve"> лице упу</w:t>
      </w:r>
      <w:r w:rsidR="005246E1">
        <w:rPr>
          <w:rFonts w:cs="Arial"/>
        </w:rPr>
        <w:t>тио</w:t>
      </w:r>
      <w:r w:rsidRPr="006D4628">
        <w:rPr>
          <w:rFonts w:cs="Arial"/>
        </w:rPr>
        <w:t xml:space="preserve"> на специјалистичке прегледе)</w:t>
      </w:r>
      <w:r w:rsidR="00C92317">
        <w:rPr>
          <w:rFonts w:cs="Arial"/>
        </w:rPr>
        <w:t xml:space="preserve">, </w:t>
      </w:r>
      <w:r w:rsidR="003756DA">
        <w:rPr>
          <w:rFonts w:cs="Arial"/>
        </w:rPr>
        <w:t>доставио</w:t>
      </w:r>
      <w:r w:rsidR="00C92317">
        <w:rPr>
          <w:rFonts w:cs="Arial"/>
        </w:rPr>
        <w:t xml:space="preserve"> медицинску</w:t>
      </w:r>
      <w:r w:rsidR="003756DA">
        <w:rPr>
          <w:rFonts w:cs="Arial"/>
        </w:rPr>
        <w:t xml:space="preserve"> </w:t>
      </w:r>
      <w:r w:rsidR="00C92317">
        <w:rPr>
          <w:rFonts w:cs="Arial"/>
        </w:rPr>
        <w:t>документацију</w:t>
      </w:r>
      <w:r w:rsidR="003756DA">
        <w:rPr>
          <w:rFonts w:cs="Arial"/>
        </w:rPr>
        <w:t xml:space="preserve"> управнику на даљу надлежност</w:t>
      </w:r>
      <w:r w:rsidRPr="006D4628">
        <w:rPr>
          <w:rFonts w:cs="Arial"/>
        </w:rPr>
        <w:t xml:space="preserve">. </w:t>
      </w:r>
    </w:p>
    <w:p w14:paraId="0C701494" w14:textId="62843373" w:rsidR="006C13E5" w:rsidRPr="006C13E5" w:rsidRDefault="003756DA" w:rsidP="00553DA4">
      <w:pPr>
        <w:spacing w:after="120"/>
        <w:jc w:val="both"/>
        <w:rPr>
          <w:rFonts w:cs="Arial"/>
        </w:rPr>
      </w:pPr>
      <w:r>
        <w:rPr>
          <w:rFonts w:cs="Arial"/>
        </w:rPr>
        <w:t>Према наводима лекара п</w:t>
      </w:r>
      <w:r w:rsidR="006D4628" w:rsidRPr="006D4628">
        <w:rPr>
          <w:rFonts w:cs="Arial"/>
        </w:rPr>
        <w:t xml:space="preserve">регледу не присуствују командири, </w:t>
      </w:r>
      <w:r>
        <w:rPr>
          <w:rFonts w:cs="Arial"/>
        </w:rPr>
        <w:t xml:space="preserve">а уколико за </w:t>
      </w:r>
      <w:r w:rsidR="00C92317">
        <w:rPr>
          <w:rFonts w:cs="Arial"/>
        </w:rPr>
        <w:t xml:space="preserve">тим </w:t>
      </w:r>
      <w:r>
        <w:rPr>
          <w:rFonts w:cs="Arial"/>
        </w:rPr>
        <w:t xml:space="preserve">постоји потреба из безбедносних разлога, </w:t>
      </w:r>
      <w:r w:rsidR="00C92317">
        <w:rPr>
          <w:rFonts w:cs="Arial"/>
        </w:rPr>
        <w:t>командири</w:t>
      </w:r>
      <w:r>
        <w:rPr>
          <w:rFonts w:cs="Arial"/>
        </w:rPr>
        <w:t xml:space="preserve"> </w:t>
      </w:r>
      <w:r w:rsidR="006D4628" w:rsidRPr="006D4628">
        <w:rPr>
          <w:rFonts w:cs="Arial"/>
        </w:rPr>
        <w:t xml:space="preserve">буду испред врата амбуланте. </w:t>
      </w:r>
      <w:r w:rsidR="006C13E5">
        <w:rPr>
          <w:rFonts w:cs="Arial"/>
        </w:rPr>
        <w:t>Л</w:t>
      </w:r>
      <w:r>
        <w:rPr>
          <w:rFonts w:cs="Arial"/>
        </w:rPr>
        <w:t>ица лишена слободе</w:t>
      </w:r>
      <w:r w:rsidR="006C13E5">
        <w:rPr>
          <w:rFonts w:cs="Arial"/>
        </w:rPr>
        <w:t>,</w:t>
      </w:r>
      <w:r>
        <w:rPr>
          <w:rFonts w:cs="Arial"/>
        </w:rPr>
        <w:t xml:space="preserve"> </w:t>
      </w:r>
      <w:r w:rsidR="006D4628" w:rsidRPr="006D4628">
        <w:rPr>
          <w:rFonts w:cs="Arial"/>
        </w:rPr>
        <w:t>са којима су обављени разговори</w:t>
      </w:r>
      <w:r w:rsidR="00C92317">
        <w:rPr>
          <w:rFonts w:cs="Arial"/>
        </w:rPr>
        <w:t xml:space="preserve">, </w:t>
      </w:r>
      <w:r w:rsidR="006C13E5">
        <w:rPr>
          <w:rFonts w:cs="Arial"/>
        </w:rPr>
        <w:t xml:space="preserve">су потврдили да се </w:t>
      </w:r>
      <w:r w:rsidR="00C92317">
        <w:rPr>
          <w:rFonts w:cs="Arial"/>
        </w:rPr>
        <w:t xml:space="preserve">прегледи </w:t>
      </w:r>
      <w:r w:rsidR="006C13E5">
        <w:rPr>
          <w:rFonts w:cs="Arial"/>
        </w:rPr>
        <w:t xml:space="preserve">лекара обављају у ординацији </w:t>
      </w:r>
      <w:r w:rsidR="00C92317">
        <w:rPr>
          <w:rFonts w:cs="Arial"/>
        </w:rPr>
        <w:t xml:space="preserve">без присуства </w:t>
      </w:r>
      <w:r w:rsidR="004E3BBF">
        <w:rPr>
          <w:rFonts w:cs="Arial"/>
        </w:rPr>
        <w:t>командира</w:t>
      </w:r>
      <w:r w:rsidR="006D4628" w:rsidRPr="006D4628">
        <w:rPr>
          <w:rFonts w:cs="Arial"/>
        </w:rPr>
        <w:t>.</w:t>
      </w:r>
      <w:r w:rsidR="00553DA4" w:rsidRPr="00553DA4">
        <w:rPr>
          <w:rFonts w:cs="Arial"/>
          <w:b/>
        </w:rPr>
        <w:t xml:space="preserve"> </w:t>
      </w:r>
      <w:r w:rsidR="006C13E5" w:rsidRPr="003005CB">
        <w:rPr>
          <w:rFonts w:cs="Arial"/>
          <w:b/>
        </w:rPr>
        <w:t>Будући да запослени у Служби</w:t>
      </w:r>
      <w:r w:rsidR="007560CF" w:rsidRPr="003005CB">
        <w:rPr>
          <w:rFonts w:cs="Arial"/>
          <w:b/>
        </w:rPr>
        <w:t xml:space="preserve"> за обезбеђење на наведени начин</w:t>
      </w:r>
      <w:r w:rsidR="006C13E5" w:rsidRPr="003005CB">
        <w:rPr>
          <w:rFonts w:cs="Arial"/>
          <w:b/>
        </w:rPr>
        <w:t xml:space="preserve"> омогућавају </w:t>
      </w:r>
      <w:r w:rsidR="006C13E5" w:rsidRPr="003005CB">
        <w:rPr>
          <w:rFonts w:cstheme="minorHAnsi"/>
          <w:b/>
        </w:rPr>
        <w:t xml:space="preserve">поверљивост разговора између лекара и лица лишеног </w:t>
      </w:r>
      <w:r w:rsidR="007560CF" w:rsidRPr="003005CB">
        <w:rPr>
          <w:rFonts w:cstheme="minorHAnsi"/>
          <w:b/>
        </w:rPr>
        <w:t>слободе, НПМ похваљује њихово поступање</w:t>
      </w:r>
      <w:r w:rsidR="006C13E5" w:rsidRPr="003005CB">
        <w:rPr>
          <w:rFonts w:cstheme="minorHAnsi"/>
          <w:b/>
        </w:rPr>
        <w:t>.</w:t>
      </w:r>
      <w:r w:rsidR="006C13E5">
        <w:rPr>
          <w:rFonts w:cstheme="minorHAnsi"/>
          <w:b/>
        </w:rPr>
        <w:t xml:space="preserve"> </w:t>
      </w:r>
    </w:p>
    <w:p w14:paraId="1B10D53B" w14:textId="5F84DB9C" w:rsidR="004E3BBF" w:rsidRPr="006300F2" w:rsidRDefault="004E3BBF" w:rsidP="00704DF8">
      <w:pPr>
        <w:spacing w:after="160" w:line="259" w:lineRule="auto"/>
        <w:jc w:val="both"/>
        <w:rPr>
          <w:rFonts w:cs="Arial"/>
          <w:sz w:val="16"/>
          <w:szCs w:val="16"/>
        </w:rPr>
      </w:pPr>
    </w:p>
    <w:p w14:paraId="11317649" w14:textId="124DBDF1" w:rsidR="00704DF8" w:rsidRDefault="00CC5DB9" w:rsidP="00704DF8">
      <w:pPr>
        <w:jc w:val="both"/>
        <w:outlineLvl w:val="2"/>
        <w:rPr>
          <w:rFonts w:eastAsia="Times New Roman"/>
          <w:b/>
        </w:rPr>
      </w:pPr>
      <w:r>
        <w:rPr>
          <w:rFonts w:eastAsia="Times New Roman"/>
          <w:b/>
        </w:rPr>
        <w:t>2.</w:t>
      </w:r>
      <w:r w:rsidR="003A29C8">
        <w:rPr>
          <w:rFonts w:eastAsia="Times New Roman"/>
          <w:b/>
        </w:rPr>
        <w:t>6</w:t>
      </w:r>
      <w:r>
        <w:rPr>
          <w:rFonts w:eastAsia="Times New Roman"/>
          <w:b/>
        </w:rPr>
        <w:t>.</w:t>
      </w:r>
      <w:r w:rsidR="0043281D">
        <w:rPr>
          <w:rFonts w:eastAsia="Times New Roman"/>
          <w:b/>
          <w:lang w:val="sr-Latn-RS"/>
        </w:rPr>
        <w:t>2</w:t>
      </w:r>
      <w:r w:rsidR="003A29C8">
        <w:rPr>
          <w:rFonts w:eastAsia="Times New Roman"/>
          <w:b/>
        </w:rPr>
        <w:t>.</w:t>
      </w:r>
      <w:r w:rsidRPr="00CC5DB9">
        <w:rPr>
          <w:rFonts w:eastAsia="Times New Roman"/>
          <w:b/>
        </w:rPr>
        <w:tab/>
        <w:t>ЛЕКАРСКИ ИЗВЕШТАЈ</w:t>
      </w:r>
      <w:r w:rsidR="0043281D">
        <w:rPr>
          <w:rFonts w:eastAsia="Times New Roman"/>
          <w:b/>
        </w:rPr>
        <w:t>И</w:t>
      </w:r>
    </w:p>
    <w:p w14:paraId="49065C71" w14:textId="77777777" w:rsidR="004E3BBF" w:rsidRDefault="004E3BBF" w:rsidP="00704DF8">
      <w:pPr>
        <w:jc w:val="both"/>
        <w:outlineLvl w:val="2"/>
        <w:rPr>
          <w:rFonts w:eastAsia="Times New Roman"/>
          <w:b/>
        </w:rPr>
      </w:pPr>
    </w:p>
    <w:p w14:paraId="53454C65" w14:textId="77777777" w:rsidR="007D28F4" w:rsidRDefault="00CB01E2" w:rsidP="007D28F4">
      <w:pPr>
        <w:spacing w:after="120"/>
        <w:jc w:val="both"/>
        <w:rPr>
          <w:rFonts w:eastAsia="Times New Roman"/>
        </w:rPr>
      </w:pPr>
      <w:r w:rsidRPr="00704DF8">
        <w:rPr>
          <w:rFonts w:cs="Arial"/>
        </w:rPr>
        <w:t xml:space="preserve">Извештаји лекара о прегледима које је обавио у вези са применом мера принуде садрже наводе лица лишеног слободе о начину настанка повреда и </w:t>
      </w:r>
      <w:r w:rsidRPr="00704DF8">
        <w:rPr>
          <w:rFonts w:eastAsia="Times New Roman"/>
          <w:lang w:val="en-US"/>
        </w:rPr>
        <w:t>мишљење лекара о повезаности примењене мере и насталих повреда</w:t>
      </w:r>
      <w:r w:rsidRPr="00704DF8">
        <w:rPr>
          <w:rFonts w:eastAsia="Times New Roman"/>
        </w:rPr>
        <w:t>. Ови извештаји садрже датум и време обављених прегледа, а увидом у поједине</w:t>
      </w:r>
      <w:r w:rsidR="004E3BBF">
        <w:rPr>
          <w:rFonts w:eastAsia="Times New Roman"/>
        </w:rPr>
        <w:t xml:space="preserve"> извештаје</w:t>
      </w:r>
      <w:r w:rsidRPr="00704DF8">
        <w:rPr>
          <w:rFonts w:eastAsia="Times New Roman"/>
        </w:rPr>
        <w:t xml:space="preserve"> утврђено је да се обављају у </w:t>
      </w:r>
      <w:r w:rsidR="004E3BBF">
        <w:rPr>
          <w:rFonts w:eastAsia="Times New Roman"/>
        </w:rPr>
        <w:t>законом прописаним роковима</w:t>
      </w:r>
      <w:r w:rsidRPr="00704DF8">
        <w:rPr>
          <w:rFonts w:eastAsia="Times New Roman"/>
        </w:rPr>
        <w:t xml:space="preserve">, односно </w:t>
      </w:r>
      <w:r w:rsidR="00704DF8" w:rsidRPr="00704DF8">
        <w:rPr>
          <w:rFonts w:eastAsia="Times New Roman"/>
        </w:rPr>
        <w:t>непосредно након примене мере</w:t>
      </w:r>
      <w:r w:rsidR="004E3BBF">
        <w:rPr>
          <w:rFonts w:eastAsia="Times New Roman"/>
        </w:rPr>
        <w:t>,</w:t>
      </w:r>
      <w:r w:rsidR="00704DF8" w:rsidRPr="00704DF8">
        <w:rPr>
          <w:rFonts w:eastAsia="Times New Roman"/>
        </w:rPr>
        <w:t xml:space="preserve"> као и </w:t>
      </w:r>
      <w:r w:rsidR="00704DF8">
        <w:rPr>
          <w:rFonts w:eastAsia="Times New Roman"/>
          <w:lang w:val="en-US"/>
        </w:rPr>
        <w:t>између</w:t>
      </w:r>
      <w:r w:rsidR="00704DF8" w:rsidRPr="00704DF8">
        <w:rPr>
          <w:rFonts w:eastAsia="Times New Roman"/>
          <w:lang w:val="en-US"/>
        </w:rPr>
        <w:t xml:space="preserve"> </w:t>
      </w:r>
      <w:r w:rsidR="00704DF8">
        <w:rPr>
          <w:rFonts w:eastAsia="Times New Roman"/>
          <w:lang w:val="en-US"/>
        </w:rPr>
        <w:t>дванаестог</w:t>
      </w:r>
      <w:r w:rsidR="00704DF8" w:rsidRPr="00704DF8">
        <w:rPr>
          <w:rFonts w:eastAsia="Times New Roman"/>
          <w:lang w:val="en-US"/>
        </w:rPr>
        <w:t xml:space="preserve"> </w:t>
      </w:r>
      <w:r w:rsidR="00704DF8">
        <w:rPr>
          <w:rFonts w:eastAsia="Times New Roman"/>
          <w:lang w:val="en-US"/>
        </w:rPr>
        <w:t>и</w:t>
      </w:r>
      <w:r w:rsidR="00704DF8" w:rsidRPr="00704DF8">
        <w:rPr>
          <w:rFonts w:eastAsia="Times New Roman"/>
          <w:lang w:val="en-US"/>
        </w:rPr>
        <w:t xml:space="preserve"> </w:t>
      </w:r>
      <w:r w:rsidR="00704DF8">
        <w:rPr>
          <w:rFonts w:eastAsia="Times New Roman"/>
          <w:lang w:val="en-US"/>
        </w:rPr>
        <w:t>двадесетчетвртог</w:t>
      </w:r>
      <w:r w:rsidR="00704DF8" w:rsidRPr="00704DF8">
        <w:rPr>
          <w:rFonts w:eastAsia="Times New Roman"/>
          <w:lang w:val="en-US"/>
        </w:rPr>
        <w:t xml:space="preserve"> </w:t>
      </w:r>
      <w:r w:rsidR="00704DF8">
        <w:rPr>
          <w:rFonts w:eastAsia="Times New Roman"/>
          <w:lang w:val="en-US"/>
        </w:rPr>
        <w:t>часа</w:t>
      </w:r>
      <w:r w:rsidR="00704DF8" w:rsidRPr="00704DF8">
        <w:rPr>
          <w:rFonts w:eastAsia="Times New Roman"/>
          <w:lang w:val="en-US"/>
        </w:rPr>
        <w:t xml:space="preserve"> </w:t>
      </w:r>
      <w:r w:rsidR="00704DF8">
        <w:rPr>
          <w:rFonts w:eastAsia="Times New Roman"/>
          <w:lang w:val="en-US"/>
        </w:rPr>
        <w:t>од</w:t>
      </w:r>
      <w:r w:rsidR="00704DF8" w:rsidRPr="00704DF8">
        <w:rPr>
          <w:rFonts w:eastAsia="Times New Roman"/>
          <w:lang w:val="en-US"/>
        </w:rPr>
        <w:t xml:space="preserve"> </w:t>
      </w:r>
      <w:r w:rsidR="00704DF8">
        <w:rPr>
          <w:rFonts w:eastAsia="Times New Roman"/>
          <w:lang w:val="en-US"/>
        </w:rPr>
        <w:t>примене</w:t>
      </w:r>
      <w:r w:rsidR="00704DF8" w:rsidRPr="00704DF8">
        <w:rPr>
          <w:rFonts w:eastAsia="Times New Roman"/>
          <w:lang w:val="en-US"/>
        </w:rPr>
        <w:t xml:space="preserve"> </w:t>
      </w:r>
      <w:r w:rsidR="00704DF8">
        <w:rPr>
          <w:rFonts w:eastAsia="Times New Roman"/>
          <w:lang w:val="en-US"/>
        </w:rPr>
        <w:t>мере</w:t>
      </w:r>
      <w:r w:rsidR="00704DF8" w:rsidRPr="00704DF8">
        <w:rPr>
          <w:rFonts w:eastAsia="Times New Roman"/>
          <w:lang w:val="en-US"/>
        </w:rPr>
        <w:t>.</w:t>
      </w:r>
      <w:r w:rsidR="007D28F4">
        <w:rPr>
          <w:rFonts w:eastAsia="Times New Roman"/>
        </w:rPr>
        <w:t xml:space="preserve"> </w:t>
      </w:r>
    </w:p>
    <w:p w14:paraId="3D316D59" w14:textId="033C19AE" w:rsidR="007D28F4" w:rsidRDefault="007D28F4" w:rsidP="007D28F4">
      <w:pPr>
        <w:spacing w:after="120"/>
        <w:jc w:val="both"/>
        <w:rPr>
          <w:rFonts w:cs="Arial"/>
        </w:rPr>
      </w:pPr>
      <w:r>
        <w:rPr>
          <w:rFonts w:cs="Arial"/>
        </w:rPr>
        <w:lastRenderedPageBreak/>
        <w:t>Извештаји након примене мера принуде се сачињавају на стандардизованим обрасцима, у</w:t>
      </w:r>
      <w:r>
        <w:rPr>
          <w:rFonts w:eastAsia="Times New Roman"/>
        </w:rPr>
        <w:t xml:space="preserve">очене повреде </w:t>
      </w:r>
      <w:r w:rsidRPr="00D448F0">
        <w:rPr>
          <w:rFonts w:cs="Arial"/>
        </w:rPr>
        <w:t xml:space="preserve">се </w:t>
      </w:r>
      <w:r>
        <w:rPr>
          <w:rFonts w:cs="Arial"/>
        </w:rPr>
        <w:t xml:space="preserve">описују, уцртавају у шематски приказ тела и </w:t>
      </w:r>
      <w:r w:rsidRPr="00D448F0">
        <w:rPr>
          <w:rFonts w:cs="Arial"/>
        </w:rPr>
        <w:t>фотографишу.</w:t>
      </w:r>
      <w:r>
        <w:rPr>
          <w:rFonts w:cs="Arial"/>
        </w:rPr>
        <w:t xml:space="preserve"> Извештаји о обављеним прегледима након примене мера принуде достављају се управнику, </w:t>
      </w:r>
      <w:r w:rsidR="005246E1">
        <w:rPr>
          <w:rFonts w:cs="Arial"/>
        </w:rPr>
        <w:t xml:space="preserve">потом </w:t>
      </w:r>
      <w:r>
        <w:rPr>
          <w:rFonts w:cs="Arial"/>
        </w:rPr>
        <w:t>Оперативном центру</w:t>
      </w:r>
      <w:r w:rsidR="005246E1">
        <w:rPr>
          <w:rFonts w:cs="Arial"/>
        </w:rPr>
        <w:t xml:space="preserve"> </w:t>
      </w:r>
      <w:r>
        <w:rPr>
          <w:rFonts w:cs="Arial"/>
        </w:rPr>
        <w:t>и одлажу у здравствени картон</w:t>
      </w:r>
      <w:r w:rsidR="00262796">
        <w:rPr>
          <w:rFonts w:cs="Arial"/>
        </w:rPr>
        <w:t xml:space="preserve"> лица над којим је примењена мера принуде.</w:t>
      </w:r>
    </w:p>
    <w:p w14:paraId="091B61D0" w14:textId="1183E61B" w:rsidR="00262796" w:rsidRPr="00417FA6" w:rsidRDefault="005246E1" w:rsidP="00417FA6">
      <w:pPr>
        <w:spacing w:after="160" w:line="259" w:lineRule="auto"/>
        <w:jc w:val="both"/>
        <w:rPr>
          <w:rFonts w:cs="Arial"/>
        </w:rPr>
      </w:pPr>
      <w:r>
        <w:rPr>
          <w:rFonts w:cs="Arial"/>
        </w:rPr>
        <w:t>Као и приликом првог прегледа, п</w:t>
      </w:r>
      <w:r w:rsidRPr="006D4628">
        <w:rPr>
          <w:rFonts w:cs="Arial"/>
        </w:rPr>
        <w:t>реглед</w:t>
      </w:r>
      <w:r>
        <w:rPr>
          <w:rFonts w:cs="Arial"/>
        </w:rPr>
        <w:t>има осуђених над којима су примењене мере принуде</w:t>
      </w:r>
      <w:r w:rsidRPr="006D4628">
        <w:rPr>
          <w:rFonts w:cs="Arial"/>
        </w:rPr>
        <w:t xml:space="preserve"> не присуствују командири, </w:t>
      </w:r>
      <w:r>
        <w:rPr>
          <w:rFonts w:cs="Arial"/>
        </w:rPr>
        <w:t xml:space="preserve">а уколико за тим постоји потреба из безбедносних разлога, командири </w:t>
      </w:r>
      <w:r w:rsidRPr="006D4628">
        <w:rPr>
          <w:rFonts w:cs="Arial"/>
        </w:rPr>
        <w:t>буду испред врата амбуланте</w:t>
      </w:r>
      <w:r>
        <w:rPr>
          <w:rFonts w:cs="Arial"/>
        </w:rPr>
        <w:t xml:space="preserve">, што су </w:t>
      </w:r>
      <w:r w:rsidRPr="006D4628">
        <w:rPr>
          <w:rFonts w:cs="Arial"/>
        </w:rPr>
        <w:t>потврдил</w:t>
      </w:r>
      <w:r>
        <w:rPr>
          <w:rFonts w:cs="Arial"/>
        </w:rPr>
        <w:t>и и осуђени током разговора са члановима тима НПМ.</w:t>
      </w:r>
      <w:r w:rsidR="00417FA6">
        <w:rPr>
          <w:rFonts w:cs="Arial"/>
        </w:rPr>
        <w:t xml:space="preserve"> </w:t>
      </w:r>
      <w:r w:rsidR="00262796" w:rsidRPr="00262796">
        <w:rPr>
          <w:rFonts w:cs="Arial"/>
          <w:b/>
        </w:rPr>
        <w:t>Описано поступање лекара у ОЗ Зајечар у погледу обављања лекарских прегледа након примене мера принуде је законито и правилно, те представља пример добре праксе.</w:t>
      </w:r>
    </w:p>
    <w:p w14:paraId="6D5F7FD7" w14:textId="77777777" w:rsidR="007D28F4" w:rsidRPr="00704DF8" w:rsidRDefault="007D28F4" w:rsidP="00704DF8">
      <w:pPr>
        <w:rPr>
          <w:rFonts w:ascii="Times New Roman" w:eastAsia="Times New Roman" w:hAnsi="Times New Roman"/>
          <w:sz w:val="24"/>
          <w:szCs w:val="24"/>
        </w:rPr>
      </w:pPr>
    </w:p>
    <w:p w14:paraId="03B965B8" w14:textId="17C4BD02" w:rsidR="0043281D" w:rsidRDefault="0043281D" w:rsidP="0043281D">
      <w:pPr>
        <w:jc w:val="both"/>
        <w:outlineLvl w:val="2"/>
        <w:rPr>
          <w:rFonts w:eastAsia="Times New Roman"/>
          <w:b/>
        </w:rPr>
      </w:pPr>
      <w:r w:rsidRPr="0043281D">
        <w:rPr>
          <w:rFonts w:eastAsia="Times New Roman"/>
          <w:b/>
        </w:rPr>
        <w:t>2.</w:t>
      </w:r>
      <w:r w:rsidR="003A29C8">
        <w:rPr>
          <w:rFonts w:eastAsia="Times New Roman"/>
          <w:b/>
        </w:rPr>
        <w:t>6</w:t>
      </w:r>
      <w:r w:rsidRPr="0043281D">
        <w:rPr>
          <w:rFonts w:eastAsia="Times New Roman"/>
          <w:b/>
        </w:rPr>
        <w:t>.3.</w:t>
      </w:r>
      <w:r w:rsidRPr="0043281D">
        <w:rPr>
          <w:rFonts w:eastAsia="Times New Roman"/>
          <w:b/>
        </w:rPr>
        <w:tab/>
        <w:t>ПОВРЕДЕ</w:t>
      </w:r>
    </w:p>
    <w:p w14:paraId="5F9681B8" w14:textId="77777777" w:rsidR="00624134" w:rsidRDefault="00624134" w:rsidP="00624134">
      <w:pPr>
        <w:spacing w:after="160" w:line="259" w:lineRule="auto"/>
        <w:contextualSpacing/>
        <w:jc w:val="both"/>
        <w:rPr>
          <w:rFonts w:eastAsia="Times New Roman"/>
          <w:b/>
        </w:rPr>
      </w:pPr>
    </w:p>
    <w:p w14:paraId="105EC370" w14:textId="6E773E2A" w:rsidR="00CB01E2" w:rsidRDefault="00624134" w:rsidP="00624134">
      <w:pPr>
        <w:spacing w:after="120"/>
        <w:jc w:val="both"/>
        <w:rPr>
          <w:rFonts w:cs="Arial"/>
        </w:rPr>
      </w:pPr>
      <w:r w:rsidRPr="00624134">
        <w:rPr>
          <w:rFonts w:cs="Arial"/>
        </w:rPr>
        <w:t xml:space="preserve">Повреде </w:t>
      </w:r>
      <w:r>
        <w:rPr>
          <w:rFonts w:cs="Arial"/>
        </w:rPr>
        <w:t xml:space="preserve">уочене на лицу лишеном слободе </w:t>
      </w:r>
      <w:r w:rsidRPr="00624134">
        <w:rPr>
          <w:rFonts w:cs="Arial"/>
        </w:rPr>
        <w:t>се описују, уцртавају у шему тела и фотографишу.</w:t>
      </w:r>
      <w:r>
        <w:rPr>
          <w:rFonts w:cs="Arial"/>
        </w:rPr>
        <w:t xml:space="preserve"> Осим тога, л</w:t>
      </w:r>
      <w:r w:rsidRPr="00624134">
        <w:rPr>
          <w:rFonts w:cs="Arial"/>
        </w:rPr>
        <w:t>екар даје мишљење о повезаности навода лица о начину настанка повреда и констатованих повреда. Извештаји се сачињавају на стандардизованим обрасцима</w:t>
      </w:r>
      <w:r>
        <w:rPr>
          <w:rFonts w:cs="Arial"/>
        </w:rPr>
        <w:t xml:space="preserve"> које је сачинила Управа за извршење кривичних санкција</w:t>
      </w:r>
      <w:r w:rsidR="006C13E5">
        <w:rPr>
          <w:rFonts w:cs="Arial"/>
        </w:rPr>
        <w:t>.</w:t>
      </w:r>
      <w:r w:rsidRPr="00624134">
        <w:rPr>
          <w:rFonts w:cs="Arial"/>
        </w:rPr>
        <w:t xml:space="preserve"> </w:t>
      </w:r>
    </w:p>
    <w:p w14:paraId="46B42402" w14:textId="3B8FDCAF" w:rsidR="00624134" w:rsidRPr="00624134" w:rsidRDefault="00CB01E2" w:rsidP="00624134">
      <w:pPr>
        <w:spacing w:after="120"/>
        <w:jc w:val="both"/>
        <w:rPr>
          <w:rFonts w:cs="Arial"/>
        </w:rPr>
      </w:pPr>
      <w:r>
        <w:rPr>
          <w:rFonts w:cs="Arial"/>
        </w:rPr>
        <w:t>О свим уоченим повредама обавештава се управник достављањем писаног извештаја са шемом тела и уцртаним повредама, као и фотографиј</w:t>
      </w:r>
      <w:r w:rsidR="005246E1">
        <w:rPr>
          <w:rFonts w:cs="Arial"/>
        </w:rPr>
        <w:t>ама</w:t>
      </w:r>
      <w:r>
        <w:rPr>
          <w:rFonts w:cs="Arial"/>
        </w:rPr>
        <w:t>.</w:t>
      </w:r>
      <w:r w:rsidR="00624134" w:rsidRPr="00624134">
        <w:rPr>
          <w:rFonts w:cs="Arial"/>
        </w:rPr>
        <w:t xml:space="preserve">  </w:t>
      </w:r>
    </w:p>
    <w:p w14:paraId="7A7FF452" w14:textId="77777777" w:rsidR="0043281D" w:rsidRPr="0043281D" w:rsidRDefault="0043281D" w:rsidP="0043281D">
      <w:pPr>
        <w:jc w:val="both"/>
        <w:rPr>
          <w:rFonts w:eastAsia="Times New Roman"/>
        </w:rPr>
      </w:pPr>
    </w:p>
    <w:p w14:paraId="4477880A" w14:textId="525A7F76" w:rsidR="00457EAE" w:rsidRDefault="00457EAE" w:rsidP="00457EAE">
      <w:pPr>
        <w:jc w:val="both"/>
        <w:outlineLvl w:val="1"/>
      </w:pPr>
      <w:r w:rsidRPr="004E105E">
        <w:rPr>
          <w:rFonts w:eastAsia="Times New Roman"/>
          <w:b/>
          <w:u w:val="single"/>
        </w:rPr>
        <w:t>2.</w:t>
      </w:r>
      <w:r w:rsidR="003A29C8">
        <w:rPr>
          <w:rFonts w:eastAsia="Times New Roman"/>
          <w:b/>
          <w:u w:val="single"/>
        </w:rPr>
        <w:t>7</w:t>
      </w:r>
      <w:r w:rsidRPr="004E105E">
        <w:rPr>
          <w:rFonts w:eastAsia="Times New Roman"/>
          <w:b/>
          <w:u w:val="single"/>
        </w:rPr>
        <w:t>.</w:t>
      </w:r>
      <w:r w:rsidRPr="004E105E">
        <w:rPr>
          <w:rFonts w:eastAsia="Times New Roman"/>
          <w:b/>
          <w:u w:val="single"/>
        </w:rPr>
        <w:tab/>
      </w:r>
      <w:r>
        <w:rPr>
          <w:rFonts w:eastAsia="Times New Roman"/>
          <w:b/>
          <w:u w:val="single"/>
        </w:rPr>
        <w:t>НАВОДИ О ЗЛОСТАВЉАЊУ</w:t>
      </w:r>
    </w:p>
    <w:p w14:paraId="6A435E63" w14:textId="77777777" w:rsidR="00ED521C" w:rsidRDefault="00ED521C" w:rsidP="00ED521C">
      <w:pPr>
        <w:jc w:val="both"/>
        <w:rPr>
          <w:rFonts w:eastAsia="Times New Roman"/>
        </w:rPr>
      </w:pPr>
    </w:p>
    <w:p w14:paraId="520D8A5F" w14:textId="77777777" w:rsidR="00ED521C" w:rsidRDefault="00ED521C" w:rsidP="00ED521C">
      <w:pPr>
        <w:spacing w:after="120"/>
        <w:jc w:val="both"/>
        <w:rPr>
          <w:rFonts w:eastAsia="Times New Roman"/>
        </w:rPr>
      </w:pPr>
      <w:r>
        <w:rPr>
          <w:rFonts w:eastAsia="Times New Roman"/>
        </w:rPr>
        <w:t>Лица лишена слободе</w:t>
      </w:r>
      <w:r w:rsidRPr="00DD5E96">
        <w:rPr>
          <w:rFonts w:eastAsia="Times New Roman"/>
        </w:rPr>
        <w:t xml:space="preserve"> </w:t>
      </w:r>
      <w:r>
        <w:rPr>
          <w:rFonts w:eastAsia="Times New Roman"/>
        </w:rPr>
        <w:t>са којима је тим НПМ обавио разговоре у ОЗ Зајечар н</w:t>
      </w:r>
      <w:r w:rsidRPr="00DD5E96">
        <w:rPr>
          <w:rFonts w:eastAsia="Times New Roman"/>
        </w:rPr>
        <w:t>ису имал</w:t>
      </w:r>
      <w:r>
        <w:rPr>
          <w:rFonts w:eastAsia="Times New Roman"/>
        </w:rPr>
        <w:t>а</w:t>
      </w:r>
      <w:r w:rsidRPr="00DD5E96">
        <w:rPr>
          <w:rFonts w:eastAsia="Times New Roman"/>
        </w:rPr>
        <w:t xml:space="preserve"> примедб</w:t>
      </w:r>
      <w:r>
        <w:rPr>
          <w:rFonts w:eastAsia="Times New Roman"/>
        </w:rPr>
        <w:t>и</w:t>
      </w:r>
      <w:r w:rsidRPr="00DD5E96">
        <w:rPr>
          <w:rFonts w:eastAsia="Times New Roman"/>
        </w:rPr>
        <w:t xml:space="preserve"> на поступање </w:t>
      </w:r>
      <w:r>
        <w:rPr>
          <w:rFonts w:eastAsia="Times New Roman"/>
        </w:rPr>
        <w:t xml:space="preserve">службеника Завода </w:t>
      </w:r>
      <w:r w:rsidRPr="00DD5E96">
        <w:rPr>
          <w:rFonts w:eastAsia="Times New Roman"/>
        </w:rPr>
        <w:t>према њима</w:t>
      </w:r>
      <w:r w:rsidRPr="00ED521C">
        <w:rPr>
          <w:rFonts w:eastAsia="Times New Roman"/>
        </w:rPr>
        <w:t xml:space="preserve"> </w:t>
      </w:r>
      <w:r w:rsidRPr="00DD5E96">
        <w:rPr>
          <w:rFonts w:eastAsia="Times New Roman"/>
        </w:rPr>
        <w:t xml:space="preserve">нити </w:t>
      </w:r>
      <w:r>
        <w:rPr>
          <w:rFonts w:eastAsia="Times New Roman"/>
        </w:rPr>
        <w:t xml:space="preserve">им је познато да је било ко </w:t>
      </w:r>
      <w:r w:rsidRPr="00DD5E96">
        <w:rPr>
          <w:rFonts w:eastAsia="Times New Roman"/>
        </w:rPr>
        <w:t>био изложен недозвољеном поступањ</w:t>
      </w:r>
      <w:r>
        <w:rPr>
          <w:rFonts w:eastAsia="Times New Roman"/>
        </w:rPr>
        <w:t>у командира на било који начин.</w:t>
      </w:r>
    </w:p>
    <w:p w14:paraId="6AC854BC" w14:textId="5C62300C" w:rsidR="00863947" w:rsidRDefault="00863947" w:rsidP="00457EAE">
      <w:pPr>
        <w:jc w:val="both"/>
      </w:pPr>
    </w:p>
    <w:p w14:paraId="2ABE25CC" w14:textId="736BCB85" w:rsidR="00457EAE" w:rsidRDefault="00457EAE" w:rsidP="00457EAE">
      <w:pPr>
        <w:jc w:val="both"/>
        <w:outlineLvl w:val="2"/>
        <w:rPr>
          <w:rFonts w:eastAsia="Times New Roman"/>
          <w:b/>
        </w:rPr>
      </w:pPr>
      <w:r w:rsidRPr="004B2C73">
        <w:rPr>
          <w:rFonts w:eastAsia="Times New Roman"/>
          <w:b/>
        </w:rPr>
        <w:t>2.</w:t>
      </w:r>
      <w:r w:rsidR="003A29C8">
        <w:rPr>
          <w:rFonts w:eastAsia="Times New Roman"/>
          <w:b/>
        </w:rPr>
        <w:t>7</w:t>
      </w:r>
      <w:r w:rsidRPr="004B2C73">
        <w:rPr>
          <w:rFonts w:eastAsia="Times New Roman"/>
          <w:b/>
        </w:rPr>
        <w:t>.1.</w:t>
      </w:r>
      <w:r w:rsidRPr="004B2C73">
        <w:rPr>
          <w:rFonts w:eastAsia="Times New Roman"/>
          <w:b/>
        </w:rPr>
        <w:tab/>
        <w:t>ПОДНЕСЦИ И ПРИТУЖБЕ</w:t>
      </w:r>
    </w:p>
    <w:p w14:paraId="7C4C27F0" w14:textId="037E1B96" w:rsidR="00ED521C" w:rsidRDefault="00ED521C" w:rsidP="00457EAE">
      <w:pPr>
        <w:jc w:val="both"/>
        <w:outlineLvl w:val="2"/>
        <w:rPr>
          <w:rFonts w:eastAsia="Times New Roman"/>
          <w:b/>
        </w:rPr>
      </w:pPr>
    </w:p>
    <w:p w14:paraId="55E4A99E" w14:textId="4F48545A" w:rsidR="00023D26" w:rsidRDefault="00ED521C" w:rsidP="0012499E">
      <w:pPr>
        <w:spacing w:after="120"/>
        <w:jc w:val="both"/>
      </w:pPr>
      <w:r>
        <w:t>Према службеним наводима,</w:t>
      </w:r>
      <w:r w:rsidRPr="00CA259C">
        <w:t xml:space="preserve"> осуђен</w:t>
      </w:r>
      <w:r>
        <w:t xml:space="preserve">а лица </w:t>
      </w:r>
      <w:r w:rsidRPr="00CA259C">
        <w:t xml:space="preserve">поднеске предају </w:t>
      </w:r>
      <w:r>
        <w:t>командиру који им издаје потврду са датумом предаје и навођењем службе завода на коју се односи, истовремено се поднесак заводи у писарници</w:t>
      </w:r>
      <w:r w:rsidR="00E73615">
        <w:t>, а н</w:t>
      </w:r>
      <w:r w:rsidR="00023D26">
        <w:t xml:space="preserve">а наведени начин се поступа и када лице </w:t>
      </w:r>
      <w:r w:rsidR="00E73615">
        <w:t>лишено слободе подноси притужбу. Наведени начин поступања је потврђен и увидом у поједине поднеске и притужбе.</w:t>
      </w:r>
      <w:r w:rsidR="00023D26">
        <w:t xml:space="preserve"> </w:t>
      </w:r>
    </w:p>
    <w:p w14:paraId="5FF74289" w14:textId="77777777" w:rsidR="0071767B" w:rsidRDefault="0012499E" w:rsidP="0012499E">
      <w:pPr>
        <w:spacing w:after="120"/>
        <w:jc w:val="both"/>
      </w:pPr>
      <w:r>
        <w:t xml:space="preserve">У 2021. години до дана посете било је 4 притужбе, а 2020. године 10 притужби. </w:t>
      </w:r>
      <w:r w:rsidR="00023D26">
        <w:t xml:space="preserve">Увидом у поједине </w:t>
      </w:r>
      <w:r>
        <w:t>од њих</w:t>
      </w:r>
      <w:r w:rsidR="00023D26">
        <w:t xml:space="preserve"> утврђено је да се поступа у роковима који су законом прописани, те да се уредно воде. </w:t>
      </w:r>
    </w:p>
    <w:p w14:paraId="19158E3A" w14:textId="0F238022" w:rsidR="00023D26" w:rsidRDefault="00023D26" w:rsidP="0012499E">
      <w:pPr>
        <w:spacing w:after="120"/>
        <w:jc w:val="both"/>
      </w:pPr>
      <w:r>
        <w:t xml:space="preserve">Притужбе се нису односиле на тортуру или било који друг вид злостављања. </w:t>
      </w:r>
      <w:r w:rsidR="0012499E">
        <w:t xml:space="preserve">Углавном су </w:t>
      </w:r>
      <w:r w:rsidR="005246E1">
        <w:t>се односиле на</w:t>
      </w:r>
      <w:r>
        <w:t xml:space="preserve"> </w:t>
      </w:r>
      <w:r w:rsidR="0012499E">
        <w:t xml:space="preserve">остваривање </w:t>
      </w:r>
      <w:r>
        <w:t>прав</w:t>
      </w:r>
      <w:r w:rsidR="0012499E">
        <w:t xml:space="preserve">а </w:t>
      </w:r>
      <w:r>
        <w:t>на здравствену заштиту, смештај</w:t>
      </w:r>
      <w:r w:rsidR="0012499E">
        <w:t>,</w:t>
      </w:r>
      <w:r>
        <w:t xml:space="preserve"> </w:t>
      </w:r>
      <w:r w:rsidR="005246E1">
        <w:t xml:space="preserve">располагање </w:t>
      </w:r>
      <w:r>
        <w:t>новц</w:t>
      </w:r>
      <w:r w:rsidR="005246E1">
        <w:t>ем</w:t>
      </w:r>
      <w:r>
        <w:t xml:space="preserve"> на депозиту</w:t>
      </w:r>
      <w:r w:rsidR="0012499E">
        <w:t xml:space="preserve"> </w:t>
      </w:r>
      <w:r w:rsidR="005246E1">
        <w:t xml:space="preserve">лица </w:t>
      </w:r>
      <w:r w:rsidR="0012499E">
        <w:t>и</w:t>
      </w:r>
      <w:r w:rsidR="005246E1">
        <w:t xml:space="preserve"> сл.</w:t>
      </w:r>
      <w:r w:rsidR="0012499E">
        <w:t xml:space="preserve"> </w:t>
      </w:r>
      <w:r>
        <w:t xml:space="preserve">  </w:t>
      </w:r>
    </w:p>
    <w:p w14:paraId="17F4F0FB" w14:textId="3F1986D4" w:rsidR="00ED521C" w:rsidRPr="004B2C73" w:rsidRDefault="00ED521C" w:rsidP="00457EAE">
      <w:pPr>
        <w:jc w:val="both"/>
        <w:outlineLvl w:val="2"/>
        <w:rPr>
          <w:rFonts w:eastAsia="Times New Roman"/>
          <w:b/>
        </w:rPr>
      </w:pPr>
    </w:p>
    <w:p w14:paraId="5BBCD874" w14:textId="77777777" w:rsidR="00457EAE" w:rsidRDefault="00457EAE" w:rsidP="00457EAE">
      <w:pPr>
        <w:jc w:val="both"/>
      </w:pPr>
    </w:p>
    <w:sectPr w:rsidR="00457EAE" w:rsidSect="00E5174B">
      <w:headerReference w:type="even" r:id="rId13"/>
      <w:headerReference w:type="default" r:id="rId14"/>
      <w:headerReference w:type="first" r:id="rId15"/>
      <w:pgSz w:w="11907" w:h="16840" w:code="9"/>
      <w:pgMar w:top="1440" w:right="1440" w:bottom="1440" w:left="144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8953B" w14:textId="77777777" w:rsidR="00417FA6" w:rsidRDefault="00417FA6" w:rsidP="004330BA">
      <w:r>
        <w:separator/>
      </w:r>
    </w:p>
  </w:endnote>
  <w:endnote w:type="continuationSeparator" w:id="0">
    <w:p w14:paraId="537CC05D" w14:textId="77777777" w:rsidR="00417FA6" w:rsidRDefault="00417FA6" w:rsidP="0043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3"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3081C" w14:textId="77777777" w:rsidR="00417FA6" w:rsidRDefault="00417FA6" w:rsidP="004330BA">
      <w:r>
        <w:separator/>
      </w:r>
    </w:p>
  </w:footnote>
  <w:footnote w:type="continuationSeparator" w:id="0">
    <w:p w14:paraId="6C11132E" w14:textId="77777777" w:rsidR="00417FA6" w:rsidRDefault="00417FA6" w:rsidP="004330BA">
      <w:r>
        <w:continuationSeparator/>
      </w:r>
    </w:p>
  </w:footnote>
  <w:footnote w:id="1">
    <w:p w14:paraId="6B03D1BE" w14:textId="536A98F0" w:rsidR="00417FA6" w:rsidRPr="007413E4" w:rsidRDefault="00417FA6" w:rsidP="007413E4">
      <w:pPr>
        <w:ind w:left="180" w:hanging="180"/>
        <w:jc w:val="both"/>
        <w:rPr>
          <w:sz w:val="18"/>
          <w:szCs w:val="18"/>
        </w:rPr>
      </w:pPr>
      <w:r w:rsidRPr="007413E4">
        <w:rPr>
          <w:rStyle w:val="FootnoteReference"/>
          <w:sz w:val="18"/>
          <w:szCs w:val="18"/>
        </w:rPr>
        <w:footnoteRef/>
      </w:r>
      <w:r w:rsidRPr="007413E4">
        <w:rPr>
          <w:sz w:val="18"/>
          <w:szCs w:val="18"/>
        </w:rPr>
        <w:t xml:space="preserve"> ''Сл. лист СЦГ – Међ</w:t>
      </w:r>
      <w:r>
        <w:rPr>
          <w:sz w:val="18"/>
          <w:szCs w:val="18"/>
        </w:rPr>
        <w:t>.</w:t>
      </w:r>
      <w:r w:rsidRPr="007413E4">
        <w:rPr>
          <w:sz w:val="18"/>
          <w:szCs w:val="18"/>
        </w:rPr>
        <w:t xml:space="preserve"> уговори'', бр. 16/05 и 2/06 и ''Сл. гласник РС – Међ</w:t>
      </w:r>
      <w:r>
        <w:rPr>
          <w:sz w:val="18"/>
          <w:szCs w:val="18"/>
        </w:rPr>
        <w:t>.</w:t>
      </w:r>
      <w:r w:rsidRPr="007413E4">
        <w:rPr>
          <w:sz w:val="18"/>
          <w:szCs w:val="18"/>
        </w:rPr>
        <w:t xml:space="preserve"> уговори'', бр. 7/11.</w:t>
      </w:r>
    </w:p>
  </w:footnote>
  <w:footnote w:id="2">
    <w:p w14:paraId="0C924856" w14:textId="77777777" w:rsidR="00417FA6" w:rsidRPr="007413E4" w:rsidRDefault="00417FA6" w:rsidP="00AA042D">
      <w:pPr>
        <w:jc w:val="both"/>
        <w:rPr>
          <w:sz w:val="18"/>
          <w:szCs w:val="18"/>
        </w:rPr>
      </w:pPr>
      <w:r w:rsidRPr="007413E4">
        <w:rPr>
          <w:rStyle w:val="FootnoteReference"/>
          <w:sz w:val="18"/>
          <w:szCs w:val="18"/>
        </w:rPr>
        <w:footnoteRef/>
      </w:r>
      <w:r w:rsidRPr="007413E4">
        <w:rPr>
          <w:sz w:val="18"/>
          <w:szCs w:val="18"/>
        </w:rPr>
        <w:t xml:space="preserve"> Потписан 12. децембра 2011. год.</w:t>
      </w:r>
    </w:p>
  </w:footnote>
  <w:footnote w:id="3">
    <w:p w14:paraId="45C37005" w14:textId="77777777" w:rsidR="00417FA6" w:rsidRPr="004C2C4A" w:rsidRDefault="00417FA6" w:rsidP="00534256">
      <w:pPr>
        <w:pStyle w:val="FootnoteText"/>
        <w:ind w:left="180" w:hanging="180"/>
        <w:rPr>
          <w:sz w:val="16"/>
          <w:szCs w:val="16"/>
          <w:lang w:val="sr-Latn-RS"/>
        </w:rPr>
      </w:pPr>
      <w:r w:rsidRPr="004C2C4A">
        <w:rPr>
          <w:rStyle w:val="FootnoteReference"/>
          <w:sz w:val="16"/>
          <w:szCs w:val="16"/>
        </w:rPr>
        <w:footnoteRef/>
      </w:r>
      <w:r w:rsidRPr="004C2C4A">
        <w:rPr>
          <w:sz w:val="16"/>
          <w:szCs w:val="16"/>
        </w:rPr>
        <w:t xml:space="preserve"> Стандардна минимална правила Уједињених нација за поступање са затвореницима, Анекс уз Резолуцију Генералне скупштине УН бр. 70/175 од 17. децембра 2015. год. (Манделина правила), прав. 4. и 96.</w:t>
      </w:r>
    </w:p>
  </w:footnote>
  <w:footnote w:id="4">
    <w:p w14:paraId="75AD3A98" w14:textId="77777777" w:rsidR="00417FA6" w:rsidRPr="004C2C4A" w:rsidRDefault="00417FA6" w:rsidP="00534256">
      <w:pPr>
        <w:pStyle w:val="FootnoteText"/>
        <w:ind w:left="90" w:hanging="90"/>
        <w:rPr>
          <w:sz w:val="16"/>
          <w:szCs w:val="16"/>
        </w:rPr>
      </w:pPr>
      <w:r w:rsidRPr="004C2C4A">
        <w:rPr>
          <w:rStyle w:val="FootnoteReference"/>
          <w:sz w:val="16"/>
          <w:szCs w:val="16"/>
        </w:rPr>
        <w:footnoteRef/>
      </w:r>
      <w:r w:rsidRPr="004C2C4A">
        <w:rPr>
          <w:sz w:val="16"/>
          <w:szCs w:val="16"/>
        </w:rPr>
        <w:t xml:space="preserve"> Основни принципи Уједињених нација за поступање са затвореницима, Резолуција Генералне скупштине УН бр. 45/111 од 14. децембра 1990. год, принц. 8.</w:t>
      </w:r>
    </w:p>
  </w:footnote>
  <w:footnote w:id="5">
    <w:p w14:paraId="11ADBDB3" w14:textId="77777777" w:rsidR="00417FA6" w:rsidRPr="004C2C4A" w:rsidRDefault="00417FA6" w:rsidP="00534256">
      <w:pPr>
        <w:pStyle w:val="FootnoteText"/>
        <w:ind w:left="180" w:hanging="180"/>
        <w:rPr>
          <w:sz w:val="16"/>
          <w:szCs w:val="16"/>
        </w:rPr>
      </w:pPr>
      <w:r w:rsidRPr="004C2C4A">
        <w:rPr>
          <w:rStyle w:val="FootnoteReference"/>
          <w:sz w:val="16"/>
          <w:szCs w:val="16"/>
        </w:rPr>
        <w:footnoteRef/>
      </w:r>
      <w:r w:rsidRPr="004C2C4A">
        <w:rPr>
          <w:sz w:val="16"/>
          <w:szCs w:val="16"/>
        </w:rPr>
        <w:t xml:space="preserve"> Препорука Рец (2006) 2 - рев Комитета министара државама чланицама Савета Европе о Европским затворским правилима (Европска затворска правила), прав. 26.2.</w:t>
      </w:r>
    </w:p>
  </w:footnote>
  <w:footnote w:id="6">
    <w:p w14:paraId="515345D5" w14:textId="77777777" w:rsidR="00417FA6" w:rsidRPr="004C2C4A" w:rsidRDefault="00417FA6" w:rsidP="00534256">
      <w:pPr>
        <w:pStyle w:val="FootnoteText"/>
        <w:ind w:left="180" w:hanging="180"/>
        <w:rPr>
          <w:sz w:val="16"/>
          <w:szCs w:val="16"/>
        </w:rPr>
      </w:pPr>
      <w:r w:rsidRPr="004C2C4A">
        <w:rPr>
          <w:rStyle w:val="FootnoteReference"/>
          <w:sz w:val="16"/>
          <w:szCs w:val="16"/>
        </w:rPr>
        <w:footnoteRef/>
      </w:r>
      <w:r w:rsidRPr="004C2C4A">
        <w:rPr>
          <w:sz w:val="16"/>
          <w:szCs w:val="16"/>
        </w:rPr>
        <w:t xml:space="preserve"> Стандарди ЦПТ: Нови стандарди ЦПТ-а у погледу издржавања казне затвора, ЦПТ/Инф (2001) 16, пар. 32.</w:t>
      </w:r>
    </w:p>
  </w:footnote>
  <w:footnote w:id="7">
    <w:p w14:paraId="02AAD300" w14:textId="77777777" w:rsidR="00417FA6" w:rsidRPr="004C2C4A" w:rsidRDefault="00417FA6" w:rsidP="00534256">
      <w:pPr>
        <w:pStyle w:val="FootnoteText"/>
        <w:rPr>
          <w:sz w:val="16"/>
          <w:szCs w:val="16"/>
        </w:rPr>
      </w:pPr>
      <w:r w:rsidRPr="004C2C4A">
        <w:rPr>
          <w:rStyle w:val="FootnoteReference"/>
          <w:sz w:val="16"/>
          <w:szCs w:val="16"/>
        </w:rPr>
        <w:footnoteRef/>
      </w:r>
      <w:r w:rsidRPr="004C2C4A">
        <w:rPr>
          <w:sz w:val="16"/>
          <w:szCs w:val="16"/>
        </w:rPr>
        <w:t xml:space="preserve"> Закон о извршењу кривичних санкција ("Сл. гласник РС", бр. 55/14 и 35/19), чл. 98.</w:t>
      </w:r>
    </w:p>
  </w:footnote>
  <w:footnote w:id="8">
    <w:p w14:paraId="45828174" w14:textId="46EC25E5" w:rsidR="00417FA6" w:rsidRPr="0046145E" w:rsidRDefault="00417FA6" w:rsidP="0046145E">
      <w:pPr>
        <w:rPr>
          <w:rFonts w:eastAsia="Times New Roman"/>
          <w:sz w:val="16"/>
          <w:szCs w:val="16"/>
        </w:rPr>
      </w:pPr>
      <w:r w:rsidRPr="004C2C4A">
        <w:rPr>
          <w:rStyle w:val="FootnoteReference"/>
          <w:sz w:val="16"/>
          <w:szCs w:val="16"/>
        </w:rPr>
        <w:footnoteRef/>
      </w:r>
      <w:r w:rsidRPr="004C2C4A">
        <w:rPr>
          <w:sz w:val="16"/>
          <w:szCs w:val="16"/>
        </w:rPr>
        <w:t xml:space="preserve"> </w:t>
      </w:r>
      <w:r w:rsidRPr="004C2C4A">
        <w:rPr>
          <w:rFonts w:eastAsia="Times New Roman"/>
          <w:sz w:val="16"/>
          <w:szCs w:val="16"/>
        </w:rPr>
        <w:t>П</w:t>
      </w:r>
      <w:r w:rsidRPr="004C2C4A">
        <w:rPr>
          <w:rFonts w:eastAsia="Times New Roman"/>
          <w:sz w:val="16"/>
          <w:szCs w:val="16"/>
          <w:lang w:val="en-US"/>
        </w:rPr>
        <w:t>равилник о извршењу мере притвора ("</w:t>
      </w:r>
      <w:r w:rsidRPr="004C2C4A">
        <w:rPr>
          <w:rFonts w:eastAsia="Times New Roman"/>
          <w:sz w:val="16"/>
          <w:szCs w:val="16"/>
        </w:rPr>
        <w:t>С</w:t>
      </w:r>
      <w:r w:rsidRPr="004C2C4A">
        <w:rPr>
          <w:rFonts w:eastAsia="Times New Roman"/>
          <w:sz w:val="16"/>
          <w:szCs w:val="16"/>
          <w:lang w:val="en-US"/>
        </w:rPr>
        <w:t xml:space="preserve">л. гласник </w:t>
      </w:r>
      <w:r w:rsidRPr="004C2C4A">
        <w:rPr>
          <w:rFonts w:eastAsia="Times New Roman"/>
          <w:sz w:val="16"/>
          <w:szCs w:val="16"/>
        </w:rPr>
        <w:t>РС</w:t>
      </w:r>
      <w:r w:rsidRPr="004C2C4A">
        <w:rPr>
          <w:rFonts w:eastAsia="Times New Roman"/>
          <w:sz w:val="16"/>
          <w:szCs w:val="16"/>
          <w:lang w:val="en-US"/>
        </w:rPr>
        <w:t>", бр. 132/2014)</w:t>
      </w:r>
      <w:r w:rsidRPr="004C2C4A">
        <w:rPr>
          <w:rFonts w:eastAsia="Times New Roman"/>
          <w:sz w:val="16"/>
          <w:szCs w:val="16"/>
        </w:rPr>
        <w:t>, чл.44</w:t>
      </w:r>
    </w:p>
  </w:footnote>
  <w:footnote w:id="9">
    <w:p w14:paraId="506E51B2" w14:textId="77777777" w:rsidR="00417FA6" w:rsidRPr="00390B43" w:rsidRDefault="00417FA6" w:rsidP="00DF1B77">
      <w:pPr>
        <w:pStyle w:val="FootnoteText"/>
        <w:ind w:left="180" w:hanging="180"/>
        <w:rPr>
          <w:sz w:val="16"/>
          <w:szCs w:val="16"/>
        </w:rPr>
      </w:pPr>
      <w:r w:rsidRPr="00390B43">
        <w:rPr>
          <w:rStyle w:val="FootnoteReference"/>
          <w:sz w:val="16"/>
          <w:szCs w:val="16"/>
        </w:rPr>
        <w:footnoteRef/>
      </w:r>
      <w:r w:rsidRPr="00390B43">
        <w:rPr>
          <w:sz w:val="16"/>
          <w:szCs w:val="16"/>
        </w:rPr>
        <w:t xml:space="preserve"> Правилник о третману, програму поступања, разврставању и накнадном разврставању осуђених лица ("Сл. гласник РС", бр. 66/2015), чл. 12. ст. 2.</w:t>
      </w:r>
    </w:p>
  </w:footnote>
  <w:footnote w:id="10">
    <w:p w14:paraId="3340F11B" w14:textId="77777777" w:rsidR="00417FA6" w:rsidRPr="00390B43" w:rsidRDefault="00417FA6" w:rsidP="00DF1B77">
      <w:pPr>
        <w:pStyle w:val="FootnoteText"/>
        <w:ind w:left="180" w:hanging="180"/>
        <w:rPr>
          <w:sz w:val="16"/>
          <w:szCs w:val="16"/>
        </w:rPr>
      </w:pPr>
      <w:r w:rsidRPr="00390B43">
        <w:rPr>
          <w:rStyle w:val="FootnoteReference"/>
          <w:sz w:val="16"/>
          <w:szCs w:val="16"/>
        </w:rPr>
        <w:footnoteRef/>
      </w:r>
      <w:r w:rsidRPr="00390B43">
        <w:rPr>
          <w:sz w:val="16"/>
          <w:szCs w:val="16"/>
        </w:rPr>
        <w:t xml:space="preserve"> Директива о начину рада службеника третмана у Заводима, процедурама у раду и изгледу  и садржају докумената током утврђивања, спровођења и измене програма поступања са лицима осуђеним за кривична дела и прекршај, број 110-00-14/15-01 од 29. октобра 2015. год.</w:t>
      </w:r>
    </w:p>
  </w:footnote>
  <w:footnote w:id="11">
    <w:p w14:paraId="5D6E71AC" w14:textId="77777777" w:rsidR="00417FA6" w:rsidRPr="00390B43" w:rsidRDefault="00417FA6" w:rsidP="00DF1B77">
      <w:pPr>
        <w:pStyle w:val="FootnoteText"/>
        <w:ind w:left="180" w:hanging="180"/>
        <w:rPr>
          <w:sz w:val="16"/>
          <w:szCs w:val="16"/>
        </w:rPr>
      </w:pPr>
      <w:r w:rsidRPr="00390B43">
        <w:rPr>
          <w:rStyle w:val="FootnoteReference"/>
          <w:sz w:val="16"/>
          <w:szCs w:val="16"/>
        </w:rPr>
        <w:footnoteRef/>
      </w:r>
      <w:r w:rsidRPr="00390B43">
        <w:rPr>
          <w:sz w:val="16"/>
          <w:szCs w:val="16"/>
        </w:rPr>
        <w:t xml:space="preserve"> Директива о начину рада службеника третмана у Заводима, процедурама у раду и изгледу и садржају докумената током утврђивања, спровођења и измене програма поступања са лицима осуђеним за кривична дела и прекршај, поглавље: ''Израда предлога програма поступање стручног тима''.</w:t>
      </w:r>
    </w:p>
  </w:footnote>
  <w:footnote w:id="12">
    <w:p w14:paraId="710BBDA8" w14:textId="77777777" w:rsidR="00417FA6" w:rsidRPr="00390B43" w:rsidRDefault="00417FA6" w:rsidP="00DF1B77">
      <w:pPr>
        <w:ind w:left="181" w:hanging="181"/>
        <w:jc w:val="both"/>
        <w:rPr>
          <w:sz w:val="16"/>
          <w:szCs w:val="16"/>
        </w:rPr>
      </w:pPr>
      <w:r w:rsidRPr="00390B43">
        <w:rPr>
          <w:rStyle w:val="FootnoteReference"/>
          <w:sz w:val="16"/>
          <w:szCs w:val="16"/>
        </w:rPr>
        <w:footnoteRef/>
      </w:r>
      <w:r w:rsidRPr="00390B43">
        <w:rPr>
          <w:sz w:val="16"/>
          <w:szCs w:val="16"/>
        </w:rPr>
        <w:t xml:space="preserve"> </w:t>
      </w:r>
      <w:r w:rsidRPr="00390B43">
        <w:rPr>
          <w:rFonts w:cs="Cambria"/>
          <w:sz w:val="16"/>
          <w:szCs w:val="16"/>
        </w:rPr>
        <w:t>Акциони</w:t>
      </w:r>
      <w:r w:rsidRPr="00390B43">
        <w:rPr>
          <w:sz w:val="16"/>
          <w:szCs w:val="16"/>
        </w:rPr>
        <w:t xml:space="preserve"> </w:t>
      </w:r>
      <w:r w:rsidRPr="00390B43">
        <w:rPr>
          <w:rFonts w:cs="Cambria"/>
          <w:sz w:val="16"/>
          <w:szCs w:val="16"/>
        </w:rPr>
        <w:t>план</w:t>
      </w:r>
      <w:r w:rsidRPr="00390B43">
        <w:rPr>
          <w:sz w:val="16"/>
          <w:szCs w:val="16"/>
        </w:rPr>
        <w:t xml:space="preserve"> </w:t>
      </w:r>
      <w:r w:rsidRPr="00390B43">
        <w:rPr>
          <w:rFonts w:cs="Cambria"/>
          <w:sz w:val="16"/>
          <w:szCs w:val="16"/>
        </w:rPr>
        <w:t>за</w:t>
      </w:r>
      <w:r w:rsidRPr="00390B43">
        <w:rPr>
          <w:sz w:val="16"/>
          <w:szCs w:val="16"/>
        </w:rPr>
        <w:t xml:space="preserve"> </w:t>
      </w:r>
      <w:r w:rsidRPr="00390B43">
        <w:rPr>
          <w:rFonts w:cs="Cambria"/>
          <w:sz w:val="16"/>
          <w:szCs w:val="16"/>
        </w:rPr>
        <w:t>спровођење</w:t>
      </w:r>
      <w:r w:rsidRPr="00390B43">
        <w:rPr>
          <w:sz w:val="16"/>
          <w:szCs w:val="16"/>
        </w:rPr>
        <w:t xml:space="preserve"> </w:t>
      </w:r>
      <w:r w:rsidRPr="00390B43">
        <w:rPr>
          <w:rFonts w:cs="Cambria"/>
          <w:sz w:val="16"/>
          <w:szCs w:val="16"/>
        </w:rPr>
        <w:t>Стратегије</w:t>
      </w:r>
      <w:r w:rsidRPr="00390B43">
        <w:rPr>
          <w:sz w:val="16"/>
          <w:szCs w:val="16"/>
        </w:rPr>
        <w:t xml:space="preserve"> </w:t>
      </w:r>
      <w:r w:rsidRPr="00390B43">
        <w:rPr>
          <w:rFonts w:cs="Cambria"/>
          <w:sz w:val="16"/>
          <w:szCs w:val="16"/>
        </w:rPr>
        <w:t>за</w:t>
      </w:r>
      <w:r w:rsidRPr="00390B43">
        <w:rPr>
          <w:sz w:val="16"/>
          <w:szCs w:val="16"/>
        </w:rPr>
        <w:t xml:space="preserve"> </w:t>
      </w:r>
      <w:r w:rsidRPr="00390B43">
        <w:rPr>
          <w:rFonts w:cs="Cambria"/>
          <w:sz w:val="16"/>
          <w:szCs w:val="16"/>
        </w:rPr>
        <w:t>смањење</w:t>
      </w:r>
      <w:r w:rsidRPr="00390B43">
        <w:rPr>
          <w:sz w:val="16"/>
          <w:szCs w:val="16"/>
        </w:rPr>
        <w:t xml:space="preserve"> </w:t>
      </w:r>
      <w:r w:rsidRPr="00390B43">
        <w:rPr>
          <w:rFonts w:cs="Cambria"/>
          <w:sz w:val="16"/>
          <w:szCs w:val="16"/>
        </w:rPr>
        <w:t>преоптерећености</w:t>
      </w:r>
      <w:r w:rsidRPr="00390B43">
        <w:rPr>
          <w:sz w:val="16"/>
          <w:szCs w:val="16"/>
        </w:rPr>
        <w:t xml:space="preserve"> </w:t>
      </w:r>
      <w:r w:rsidRPr="00390B43">
        <w:rPr>
          <w:rFonts w:cs="Cambria"/>
          <w:sz w:val="16"/>
          <w:szCs w:val="16"/>
        </w:rPr>
        <w:t>смештајних</w:t>
      </w:r>
      <w:r w:rsidRPr="00390B43">
        <w:rPr>
          <w:sz w:val="16"/>
          <w:szCs w:val="16"/>
        </w:rPr>
        <w:t xml:space="preserve"> </w:t>
      </w:r>
      <w:r w:rsidRPr="00390B43">
        <w:rPr>
          <w:rFonts w:cs="Cambria"/>
          <w:sz w:val="16"/>
          <w:szCs w:val="16"/>
        </w:rPr>
        <w:t>капацитета</w:t>
      </w:r>
      <w:r w:rsidRPr="00390B43">
        <w:rPr>
          <w:sz w:val="16"/>
          <w:szCs w:val="16"/>
        </w:rPr>
        <w:t xml:space="preserve"> </w:t>
      </w:r>
      <w:r w:rsidRPr="00390B43">
        <w:rPr>
          <w:rFonts w:cs="Cambria"/>
          <w:sz w:val="16"/>
          <w:szCs w:val="16"/>
        </w:rPr>
        <w:t>у</w:t>
      </w:r>
      <w:r w:rsidRPr="00390B43">
        <w:rPr>
          <w:sz w:val="16"/>
          <w:szCs w:val="16"/>
        </w:rPr>
        <w:t xml:space="preserve"> </w:t>
      </w:r>
      <w:r w:rsidRPr="00390B43">
        <w:rPr>
          <w:rFonts w:cs="Cambria"/>
          <w:sz w:val="16"/>
          <w:szCs w:val="16"/>
        </w:rPr>
        <w:t>заводима</w:t>
      </w:r>
      <w:r w:rsidRPr="00390B43">
        <w:rPr>
          <w:sz w:val="16"/>
          <w:szCs w:val="16"/>
        </w:rPr>
        <w:t xml:space="preserve"> </w:t>
      </w:r>
      <w:r w:rsidRPr="00390B43">
        <w:rPr>
          <w:rFonts w:cs="Cambria"/>
          <w:sz w:val="16"/>
          <w:szCs w:val="16"/>
        </w:rPr>
        <w:t>за</w:t>
      </w:r>
      <w:r w:rsidRPr="00390B43">
        <w:rPr>
          <w:sz w:val="16"/>
          <w:szCs w:val="16"/>
        </w:rPr>
        <w:t xml:space="preserve"> </w:t>
      </w:r>
      <w:r w:rsidRPr="00390B43">
        <w:rPr>
          <w:rFonts w:cs="Cambria"/>
          <w:sz w:val="16"/>
          <w:szCs w:val="16"/>
        </w:rPr>
        <w:t>извршење</w:t>
      </w:r>
      <w:r w:rsidRPr="00390B43">
        <w:rPr>
          <w:sz w:val="16"/>
          <w:szCs w:val="16"/>
        </w:rPr>
        <w:t xml:space="preserve"> </w:t>
      </w:r>
      <w:r w:rsidRPr="00390B43">
        <w:rPr>
          <w:rFonts w:cs="Cambria"/>
          <w:sz w:val="16"/>
          <w:szCs w:val="16"/>
        </w:rPr>
        <w:t>кривичних</w:t>
      </w:r>
      <w:r w:rsidRPr="00390B43">
        <w:rPr>
          <w:sz w:val="16"/>
          <w:szCs w:val="16"/>
        </w:rPr>
        <w:t xml:space="preserve"> </w:t>
      </w:r>
      <w:r w:rsidRPr="00390B43">
        <w:rPr>
          <w:rFonts w:cs="Cambria"/>
          <w:sz w:val="16"/>
          <w:szCs w:val="16"/>
        </w:rPr>
        <w:t>санкција</w:t>
      </w:r>
      <w:r w:rsidRPr="00390B43">
        <w:rPr>
          <w:sz w:val="16"/>
          <w:szCs w:val="16"/>
        </w:rPr>
        <w:t xml:space="preserve"> </w:t>
      </w:r>
      <w:r w:rsidRPr="00390B43">
        <w:rPr>
          <w:rFonts w:cs="Cambria"/>
          <w:sz w:val="16"/>
          <w:szCs w:val="16"/>
        </w:rPr>
        <w:t>у</w:t>
      </w:r>
      <w:r w:rsidRPr="00390B43">
        <w:rPr>
          <w:sz w:val="16"/>
          <w:szCs w:val="16"/>
        </w:rPr>
        <w:t xml:space="preserve"> </w:t>
      </w:r>
      <w:r w:rsidRPr="00390B43">
        <w:rPr>
          <w:rFonts w:cs="Cambria"/>
          <w:sz w:val="16"/>
          <w:szCs w:val="16"/>
        </w:rPr>
        <w:t>Републици</w:t>
      </w:r>
      <w:r w:rsidRPr="00390B43">
        <w:rPr>
          <w:sz w:val="16"/>
          <w:szCs w:val="16"/>
        </w:rPr>
        <w:t xml:space="preserve"> </w:t>
      </w:r>
      <w:r w:rsidRPr="00390B43">
        <w:rPr>
          <w:rFonts w:cs="Cambria"/>
          <w:sz w:val="16"/>
          <w:szCs w:val="16"/>
        </w:rPr>
        <w:t>Србији</w:t>
      </w:r>
      <w:r w:rsidRPr="00390B43">
        <w:rPr>
          <w:sz w:val="16"/>
          <w:szCs w:val="16"/>
        </w:rPr>
        <w:t xml:space="preserve"> </w:t>
      </w:r>
      <w:r w:rsidRPr="00390B43">
        <w:rPr>
          <w:rFonts w:cs="Cambria"/>
          <w:sz w:val="16"/>
          <w:szCs w:val="16"/>
        </w:rPr>
        <w:t>до</w:t>
      </w:r>
      <w:r w:rsidRPr="00390B43">
        <w:rPr>
          <w:sz w:val="16"/>
          <w:szCs w:val="16"/>
        </w:rPr>
        <w:t xml:space="preserve"> 2020. </w:t>
      </w:r>
      <w:r w:rsidRPr="00390B43">
        <w:rPr>
          <w:rFonts w:cs="Cambria"/>
          <w:sz w:val="16"/>
          <w:szCs w:val="16"/>
        </w:rPr>
        <w:t>године</w:t>
      </w:r>
      <w:r w:rsidRPr="00390B43">
        <w:rPr>
          <w:sz w:val="16"/>
          <w:szCs w:val="16"/>
        </w:rPr>
        <w:t>, „</w:t>
      </w:r>
      <w:r w:rsidRPr="00390B43">
        <w:rPr>
          <w:rFonts w:cs="Cambria"/>
          <w:sz w:val="16"/>
          <w:szCs w:val="16"/>
        </w:rPr>
        <w:t>Ефикасније</w:t>
      </w:r>
      <w:r w:rsidRPr="00390B43">
        <w:rPr>
          <w:sz w:val="16"/>
          <w:szCs w:val="16"/>
        </w:rPr>
        <w:t xml:space="preserve"> </w:t>
      </w:r>
      <w:r w:rsidRPr="00390B43">
        <w:rPr>
          <w:rFonts w:cs="Cambria"/>
          <w:sz w:val="16"/>
          <w:szCs w:val="16"/>
        </w:rPr>
        <w:t>спровођење</w:t>
      </w:r>
      <w:r w:rsidRPr="00390B43">
        <w:rPr>
          <w:sz w:val="16"/>
          <w:szCs w:val="16"/>
        </w:rPr>
        <w:t xml:space="preserve"> </w:t>
      </w:r>
      <w:r w:rsidRPr="00390B43">
        <w:rPr>
          <w:rFonts w:cs="Cambria"/>
          <w:sz w:val="16"/>
          <w:szCs w:val="16"/>
        </w:rPr>
        <w:t>програма</w:t>
      </w:r>
      <w:r w:rsidRPr="00390B43">
        <w:rPr>
          <w:sz w:val="16"/>
          <w:szCs w:val="16"/>
        </w:rPr>
        <w:t xml:space="preserve"> </w:t>
      </w:r>
      <w:r w:rsidRPr="00390B43">
        <w:rPr>
          <w:rFonts w:cs="Cambria"/>
          <w:sz w:val="16"/>
          <w:szCs w:val="16"/>
        </w:rPr>
        <w:t>поступања</w:t>
      </w:r>
      <w:r w:rsidRPr="00390B43">
        <w:rPr>
          <w:sz w:val="16"/>
          <w:szCs w:val="16"/>
        </w:rPr>
        <w:t xml:space="preserve"> </w:t>
      </w:r>
      <w:r w:rsidRPr="00390B43">
        <w:rPr>
          <w:rFonts w:cs="Cambria"/>
          <w:sz w:val="16"/>
          <w:szCs w:val="16"/>
        </w:rPr>
        <w:t>у</w:t>
      </w:r>
      <w:r w:rsidRPr="00390B43">
        <w:rPr>
          <w:sz w:val="16"/>
          <w:szCs w:val="16"/>
        </w:rPr>
        <w:t xml:space="preserve"> </w:t>
      </w:r>
      <w:r w:rsidRPr="00390B43">
        <w:rPr>
          <w:rFonts w:cs="Cambria"/>
          <w:sz w:val="16"/>
          <w:szCs w:val="16"/>
        </w:rPr>
        <w:t>циљу</w:t>
      </w:r>
      <w:r w:rsidRPr="00390B43">
        <w:rPr>
          <w:sz w:val="16"/>
          <w:szCs w:val="16"/>
        </w:rPr>
        <w:t xml:space="preserve"> </w:t>
      </w:r>
      <w:r w:rsidRPr="00390B43">
        <w:rPr>
          <w:rFonts w:cs="Cambria"/>
          <w:sz w:val="16"/>
          <w:szCs w:val="16"/>
        </w:rPr>
        <w:t>напредовања</w:t>
      </w:r>
      <w:r w:rsidRPr="00390B43">
        <w:rPr>
          <w:sz w:val="16"/>
          <w:szCs w:val="16"/>
        </w:rPr>
        <w:t xml:space="preserve"> </w:t>
      </w:r>
      <w:r w:rsidRPr="00390B43">
        <w:rPr>
          <w:rFonts w:cs="Cambria"/>
          <w:sz w:val="16"/>
          <w:szCs w:val="16"/>
        </w:rPr>
        <w:t>у</w:t>
      </w:r>
      <w:r w:rsidRPr="00390B43">
        <w:rPr>
          <w:sz w:val="16"/>
          <w:szCs w:val="16"/>
        </w:rPr>
        <w:t xml:space="preserve"> </w:t>
      </w:r>
      <w:r w:rsidRPr="00390B43">
        <w:rPr>
          <w:rFonts w:cs="Cambria"/>
          <w:sz w:val="16"/>
          <w:szCs w:val="16"/>
        </w:rPr>
        <w:t>третману</w:t>
      </w:r>
      <w:r w:rsidRPr="00390B43">
        <w:rPr>
          <w:sz w:val="16"/>
          <w:szCs w:val="16"/>
        </w:rPr>
        <w:t xml:space="preserve"> </w:t>
      </w:r>
      <w:r w:rsidRPr="00390B43">
        <w:rPr>
          <w:rFonts w:cs="Cambria"/>
          <w:sz w:val="16"/>
          <w:szCs w:val="16"/>
        </w:rPr>
        <w:t>осуђених“</w:t>
      </w:r>
      <w:r w:rsidRPr="00390B43">
        <w:rPr>
          <w:sz w:val="16"/>
          <w:szCs w:val="16"/>
        </w:rPr>
        <w:t xml:space="preserve"> </w:t>
      </w:r>
      <w:r w:rsidRPr="00390B43">
        <w:rPr>
          <w:rFonts w:cs="Cambria"/>
          <w:sz w:val="16"/>
          <w:szCs w:val="16"/>
        </w:rPr>
        <w:t>тач</w:t>
      </w:r>
      <w:r w:rsidRPr="00390B43">
        <w:rPr>
          <w:sz w:val="16"/>
          <w:szCs w:val="16"/>
        </w:rPr>
        <w:t>. 2.</w:t>
      </w:r>
    </w:p>
  </w:footnote>
  <w:footnote w:id="13">
    <w:p w14:paraId="57445AC8" w14:textId="77777777" w:rsidR="00417FA6" w:rsidRPr="00390B43" w:rsidRDefault="00417FA6" w:rsidP="008F030E">
      <w:pPr>
        <w:pStyle w:val="FootnoteText"/>
        <w:ind w:left="180" w:hanging="180"/>
        <w:rPr>
          <w:sz w:val="16"/>
          <w:szCs w:val="16"/>
        </w:rPr>
      </w:pPr>
      <w:r w:rsidRPr="00390B43">
        <w:rPr>
          <w:rStyle w:val="FootnoteReference"/>
          <w:sz w:val="16"/>
          <w:szCs w:val="16"/>
        </w:rPr>
        <w:footnoteRef/>
      </w:r>
      <w:r w:rsidRPr="00390B43">
        <w:rPr>
          <w:sz w:val="16"/>
          <w:szCs w:val="16"/>
        </w:rPr>
        <w:t xml:space="preserve"> Законик о кривичном поступку, чл. 218. ст. 2.</w:t>
      </w:r>
    </w:p>
  </w:footnote>
  <w:footnote w:id="14">
    <w:p w14:paraId="7324E637" w14:textId="7B6EA8C0" w:rsidR="00417FA6" w:rsidRPr="007D3DF8" w:rsidRDefault="00417FA6">
      <w:pPr>
        <w:pStyle w:val="FootnoteText"/>
        <w:rPr>
          <w:sz w:val="16"/>
          <w:szCs w:val="16"/>
        </w:rPr>
      </w:pPr>
      <w:r w:rsidRPr="007D3DF8">
        <w:rPr>
          <w:rStyle w:val="FootnoteReference"/>
          <w:sz w:val="16"/>
          <w:szCs w:val="16"/>
        </w:rPr>
        <w:footnoteRef/>
      </w:r>
      <w:r w:rsidRPr="007D3DF8">
        <w:rPr>
          <w:sz w:val="16"/>
          <w:szCs w:val="16"/>
        </w:rPr>
        <w:t xml:space="preserve"> Закон о извршењу кривичних санкција ("Сл. гласник РС", бр. 55/14 и 35/19),</w:t>
      </w:r>
      <w:r>
        <w:rPr>
          <w:sz w:val="16"/>
          <w:szCs w:val="16"/>
        </w:rPr>
        <w:t xml:space="preserve"> </w:t>
      </w:r>
      <w:r w:rsidRPr="007D3DF8">
        <w:rPr>
          <w:sz w:val="16"/>
          <w:szCs w:val="16"/>
        </w:rPr>
        <w:t>чл. 165 став 1</w:t>
      </w:r>
    </w:p>
  </w:footnote>
  <w:footnote w:id="15">
    <w:p w14:paraId="1DC1EEB8" w14:textId="1C09D572" w:rsidR="00417FA6" w:rsidRPr="00417FA6" w:rsidRDefault="00417FA6" w:rsidP="00DC622C">
      <w:pPr>
        <w:jc w:val="both"/>
        <w:rPr>
          <w:sz w:val="16"/>
          <w:szCs w:val="16"/>
        </w:rPr>
      </w:pPr>
      <w:r w:rsidRPr="00417FA6">
        <w:rPr>
          <w:rStyle w:val="FootnoteReference"/>
          <w:sz w:val="16"/>
          <w:szCs w:val="16"/>
        </w:rPr>
        <w:footnoteRef/>
      </w:r>
      <w:r w:rsidRPr="00417FA6">
        <w:rPr>
          <w:sz w:val="16"/>
          <w:szCs w:val="16"/>
        </w:rPr>
        <w:t>Закон о извршењу кривичних</w:t>
      </w:r>
      <w:r>
        <w:rPr>
          <w:sz w:val="16"/>
          <w:szCs w:val="16"/>
        </w:rPr>
        <w:t xml:space="preserve"> </w:t>
      </w:r>
      <w:r w:rsidRPr="00417FA6">
        <w:rPr>
          <w:sz w:val="16"/>
          <w:szCs w:val="16"/>
        </w:rPr>
        <w:t>санкција, чл. 72.</w:t>
      </w:r>
    </w:p>
  </w:footnote>
  <w:footnote w:id="16">
    <w:p w14:paraId="33EFDABE" w14:textId="77777777" w:rsidR="00417FA6" w:rsidRPr="00417FA6" w:rsidRDefault="00417FA6" w:rsidP="00DC622C">
      <w:pPr>
        <w:jc w:val="both"/>
        <w:rPr>
          <w:sz w:val="16"/>
          <w:szCs w:val="16"/>
        </w:rPr>
      </w:pPr>
      <w:r w:rsidRPr="00417FA6">
        <w:rPr>
          <w:rStyle w:val="FootnoteReference"/>
          <w:sz w:val="16"/>
          <w:szCs w:val="16"/>
        </w:rPr>
        <w:footnoteRef/>
      </w:r>
      <w:r w:rsidRPr="00417FA6">
        <w:rPr>
          <w:sz w:val="16"/>
          <w:szCs w:val="16"/>
        </w:rPr>
        <w:t>Правилник о кућном реду казнено-поправних завода и окружних затвора, чл.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765C8" w14:textId="77777777" w:rsidR="00417FA6" w:rsidRDefault="00417FA6" w:rsidP="004330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986441" w14:textId="77777777" w:rsidR="00417FA6" w:rsidRDefault="00417FA6" w:rsidP="004330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611860790"/>
      <w:docPartObj>
        <w:docPartGallery w:val="Page Numbers (Top of Page)"/>
        <w:docPartUnique/>
      </w:docPartObj>
    </w:sdtPr>
    <w:sdtEndPr>
      <w:rPr>
        <w:rFonts w:ascii="Book Antiqua" w:hAnsi="Book Antiqua"/>
        <w:noProof/>
        <w:sz w:val="22"/>
      </w:rPr>
    </w:sdtEndPr>
    <w:sdtContent>
      <w:p w14:paraId="0FB7122F" w14:textId="66297054" w:rsidR="00417FA6" w:rsidRPr="008111B7" w:rsidRDefault="00417FA6">
        <w:pPr>
          <w:pStyle w:val="Header"/>
          <w:jc w:val="right"/>
          <w:rPr>
            <w:rFonts w:ascii="Book Antiqua" w:hAnsi="Book Antiqua"/>
            <w:sz w:val="22"/>
          </w:rPr>
        </w:pPr>
        <w:r w:rsidRPr="008111B7">
          <w:rPr>
            <w:rFonts w:ascii="Book Antiqua" w:hAnsi="Book Antiqua"/>
            <w:noProof w:val="0"/>
            <w:sz w:val="22"/>
          </w:rPr>
          <w:fldChar w:fldCharType="begin"/>
        </w:r>
        <w:r w:rsidRPr="008111B7">
          <w:rPr>
            <w:rFonts w:ascii="Book Antiqua" w:hAnsi="Book Antiqua"/>
            <w:sz w:val="22"/>
          </w:rPr>
          <w:instrText xml:space="preserve"> PAGE   \* MERGEFORMAT </w:instrText>
        </w:r>
        <w:r w:rsidRPr="008111B7">
          <w:rPr>
            <w:rFonts w:ascii="Book Antiqua" w:hAnsi="Book Antiqua"/>
            <w:noProof w:val="0"/>
            <w:sz w:val="22"/>
          </w:rPr>
          <w:fldChar w:fldCharType="separate"/>
        </w:r>
        <w:r w:rsidR="004C2B0B">
          <w:rPr>
            <w:rFonts w:ascii="Book Antiqua" w:hAnsi="Book Antiqua"/>
            <w:sz w:val="22"/>
          </w:rPr>
          <w:t>7</w:t>
        </w:r>
        <w:r w:rsidRPr="008111B7">
          <w:rPr>
            <w:rFonts w:ascii="Book Antiqua" w:hAnsi="Book Antiqua"/>
            <w:sz w:val="2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62" w:type="pct"/>
      <w:tblLook w:val="0000" w:firstRow="0" w:lastRow="0" w:firstColumn="0" w:lastColumn="0" w:noHBand="0" w:noVBand="0"/>
    </w:tblPr>
    <w:tblGrid>
      <w:gridCol w:w="4050"/>
      <w:gridCol w:w="2642"/>
      <w:gridCol w:w="2808"/>
    </w:tblGrid>
    <w:tr w:rsidR="00417FA6" w:rsidRPr="003576DA" w14:paraId="208DEE78" w14:textId="77777777" w:rsidTr="006554DB">
      <w:trPr>
        <w:cantSplit/>
        <w:trHeight w:val="3312"/>
      </w:trPr>
      <w:tc>
        <w:tcPr>
          <w:tcW w:w="2132" w:type="pct"/>
          <w:shd w:val="clear" w:color="auto" w:fill="FFFFFF"/>
          <w:vAlign w:val="center"/>
        </w:tcPr>
        <w:p w14:paraId="29E58236" w14:textId="77777777" w:rsidR="00417FA6" w:rsidRPr="003576DA" w:rsidRDefault="00417FA6" w:rsidP="006F64E5">
          <w:pPr>
            <w:spacing w:after="120"/>
            <w:jc w:val="center"/>
          </w:pPr>
          <w:r w:rsidRPr="003576DA">
            <w:rPr>
              <w:noProof/>
              <w:lang w:val="en-US"/>
            </w:rPr>
            <w:drawing>
              <wp:inline distT="0" distB="0" distL="0" distR="0" wp14:anchorId="1DE0403F" wp14:editId="3F0D7C57">
                <wp:extent cx="581025" cy="116971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685" cy="1171039"/>
                        </a:xfrm>
                        <a:prstGeom prst="rect">
                          <a:avLst/>
                        </a:prstGeom>
                        <a:noFill/>
                        <a:ln>
                          <a:noFill/>
                        </a:ln>
                      </pic:spPr>
                    </pic:pic>
                  </a:graphicData>
                </a:graphic>
              </wp:inline>
            </w:drawing>
          </w:r>
        </w:p>
        <w:p w14:paraId="64C114AD" w14:textId="77777777" w:rsidR="00417FA6" w:rsidRPr="003576DA" w:rsidRDefault="00417FA6" w:rsidP="006F64E5">
          <w:pPr>
            <w:spacing w:after="120"/>
            <w:jc w:val="center"/>
            <w:rPr>
              <w:b/>
              <w:bCs/>
            </w:rPr>
          </w:pPr>
          <w:r w:rsidRPr="003576DA">
            <w:rPr>
              <w:b/>
              <w:bCs/>
            </w:rPr>
            <w:t>РЕПУБЛИКА СРБИЈА</w:t>
          </w:r>
        </w:p>
        <w:p w14:paraId="5E43207D" w14:textId="77777777" w:rsidR="00417FA6" w:rsidRPr="000B430A" w:rsidRDefault="00417FA6" w:rsidP="006F64E5">
          <w:pPr>
            <w:spacing w:after="120"/>
            <w:jc w:val="center"/>
            <w:rPr>
              <w:b/>
              <w:bCs/>
            </w:rPr>
          </w:pPr>
          <w:r w:rsidRPr="003576DA">
            <w:rPr>
              <w:b/>
              <w:bCs/>
            </w:rPr>
            <w:t>ЗАШТИТНИК ГРАЂАНА</w:t>
          </w:r>
        </w:p>
        <w:p w14:paraId="50424DFA" w14:textId="77777777" w:rsidR="00417FA6" w:rsidRPr="003576DA" w:rsidRDefault="00417FA6" w:rsidP="006F64E5">
          <w:pPr>
            <w:spacing w:after="120"/>
            <w:jc w:val="center"/>
          </w:pPr>
          <w:r w:rsidRPr="003576DA">
            <w:t>Б е о г р а д</w:t>
          </w:r>
        </w:p>
        <w:p w14:paraId="1AB63F3F" w14:textId="212F3DFF" w:rsidR="00417FA6" w:rsidRDefault="00417FA6" w:rsidP="006F64E5">
          <w:pPr>
            <w:jc w:val="center"/>
          </w:pPr>
          <w:r w:rsidRPr="00A14782">
            <w:t>41</w:t>
          </w:r>
          <w:r>
            <w:t>1</w:t>
          </w:r>
          <w:r w:rsidRPr="00A14782">
            <w:t>-</w:t>
          </w:r>
          <w:r>
            <w:t>104</w:t>
          </w:r>
          <w:r>
            <w:rPr>
              <w:lang w:val="sr-Latn-RS"/>
            </w:rPr>
            <w:t>/</w:t>
          </w:r>
          <w:r w:rsidRPr="00A14782">
            <w:t>202</w:t>
          </w:r>
          <w:r>
            <w:t>1</w:t>
          </w:r>
        </w:p>
        <w:p w14:paraId="5CA51C0B" w14:textId="77777777" w:rsidR="00417FA6" w:rsidRPr="003576DA" w:rsidRDefault="00417FA6" w:rsidP="006F64E5">
          <w:pPr>
            <w:jc w:val="center"/>
          </w:pPr>
        </w:p>
      </w:tc>
      <w:tc>
        <w:tcPr>
          <w:tcW w:w="1391" w:type="pct"/>
          <w:vMerge w:val="restart"/>
          <w:shd w:val="clear" w:color="auto" w:fill="FFFFFF"/>
          <w:vAlign w:val="center"/>
        </w:tcPr>
        <w:p w14:paraId="4531A8C3" w14:textId="77777777" w:rsidR="00417FA6" w:rsidRPr="003576DA" w:rsidRDefault="00417FA6" w:rsidP="006F64E5">
          <w:pPr>
            <w:jc w:val="center"/>
          </w:pPr>
        </w:p>
      </w:tc>
      <w:tc>
        <w:tcPr>
          <w:tcW w:w="1478" w:type="pct"/>
          <w:vMerge w:val="restart"/>
          <w:shd w:val="clear" w:color="auto" w:fill="FFFFFF"/>
          <w:vAlign w:val="center"/>
        </w:tcPr>
        <w:p w14:paraId="0F148062" w14:textId="20A144CF" w:rsidR="00417FA6" w:rsidRPr="00593973" w:rsidRDefault="00417FA6" w:rsidP="00F87E3C">
          <w:pPr>
            <w:jc w:val="center"/>
            <w:rPr>
              <w:lang w:val="sr-Latn-RS"/>
            </w:rPr>
          </w:pPr>
          <w:r w:rsidRPr="003576DA">
            <w:rPr>
              <w:noProof/>
              <w:lang w:val="en-US"/>
            </w:rPr>
            <w:drawing>
              <wp:inline distT="0" distB="0" distL="0" distR="0" wp14:anchorId="0367EC14" wp14:editId="60F6C418">
                <wp:extent cx="1645920" cy="130009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1300093"/>
                        </a:xfrm>
                        <a:prstGeom prst="rect">
                          <a:avLst/>
                        </a:prstGeom>
                        <a:noFill/>
                        <a:ln>
                          <a:noFill/>
                        </a:ln>
                      </pic:spPr>
                    </pic:pic>
                  </a:graphicData>
                </a:graphic>
              </wp:inline>
            </w:drawing>
          </w:r>
        </w:p>
      </w:tc>
    </w:tr>
    <w:tr w:rsidR="00417FA6" w:rsidRPr="003576DA" w14:paraId="0687AC0E" w14:textId="77777777" w:rsidTr="006554DB">
      <w:trPr>
        <w:cantSplit/>
        <w:trHeight w:val="70"/>
      </w:trPr>
      <w:tc>
        <w:tcPr>
          <w:tcW w:w="2132" w:type="pct"/>
          <w:shd w:val="clear" w:color="auto" w:fill="FFFFFF"/>
        </w:tcPr>
        <w:p w14:paraId="00023449" w14:textId="25A7E702" w:rsidR="00417FA6" w:rsidRPr="00422C43" w:rsidRDefault="00417FA6" w:rsidP="00922281">
          <w:pPr>
            <w:ind w:left="176" w:hanging="176"/>
          </w:pPr>
          <w:r w:rsidRPr="003576DA">
            <w:t>дел. бр.</w:t>
          </w:r>
          <w:r>
            <w:t xml:space="preserve"> </w:t>
          </w:r>
          <w:r w:rsidR="00922281">
            <w:rPr>
              <w:lang w:val="sr-Latn-RS"/>
            </w:rPr>
            <w:t>36733</w:t>
          </w:r>
          <w:r>
            <w:t xml:space="preserve"> </w:t>
          </w:r>
          <w:r w:rsidRPr="003576DA">
            <w:t>датум:</w:t>
          </w:r>
          <w:r>
            <w:t xml:space="preserve"> </w:t>
          </w:r>
          <w:r w:rsidR="00922281">
            <w:rPr>
              <w:lang w:val="sr-Latn-RS"/>
            </w:rPr>
            <w:t>30.12.</w:t>
          </w:r>
          <w:r>
            <w:t>2021. год.</w:t>
          </w:r>
        </w:p>
      </w:tc>
      <w:tc>
        <w:tcPr>
          <w:tcW w:w="1391" w:type="pct"/>
          <w:vMerge/>
          <w:shd w:val="clear" w:color="auto" w:fill="FFFFFF"/>
        </w:tcPr>
        <w:p w14:paraId="6F9C7AF5" w14:textId="77777777" w:rsidR="00417FA6" w:rsidRPr="003576DA" w:rsidRDefault="00417FA6" w:rsidP="006F64E5"/>
      </w:tc>
      <w:tc>
        <w:tcPr>
          <w:tcW w:w="1478" w:type="pct"/>
          <w:vMerge/>
          <w:shd w:val="clear" w:color="auto" w:fill="FFFFFF"/>
        </w:tcPr>
        <w:p w14:paraId="6125E9D0" w14:textId="77777777" w:rsidR="00417FA6" w:rsidRPr="003576DA" w:rsidRDefault="00417FA6" w:rsidP="006F64E5"/>
      </w:tc>
    </w:tr>
  </w:tbl>
  <w:p w14:paraId="181A46A2" w14:textId="77777777" w:rsidR="00417FA6" w:rsidRPr="00AA042D" w:rsidRDefault="00417FA6" w:rsidP="00676E24">
    <w:pPr>
      <w:pStyle w:val="Header"/>
      <w:rPr>
        <w:rFonts w:ascii="Book Antiqua" w:hAnsi="Book Antiqu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7570"/>
    <w:multiLevelType w:val="hybridMultilevel"/>
    <w:tmpl w:val="4FA02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D6483"/>
    <w:multiLevelType w:val="hybridMultilevel"/>
    <w:tmpl w:val="7EB08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63749E"/>
    <w:multiLevelType w:val="hybridMultilevel"/>
    <w:tmpl w:val="652EF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B1E8D"/>
    <w:multiLevelType w:val="hybridMultilevel"/>
    <w:tmpl w:val="945AB2C0"/>
    <w:lvl w:ilvl="0" w:tplc="F3BE69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50547"/>
    <w:multiLevelType w:val="multilevel"/>
    <w:tmpl w:val="3AB8F418"/>
    <w:lvl w:ilvl="0">
      <w:start w:val="2"/>
      <w:numFmt w:val="decimal"/>
      <w:lvlText w:val="%1."/>
      <w:lvlJc w:val="left"/>
      <w:pPr>
        <w:tabs>
          <w:tab w:val="num" w:pos="945"/>
        </w:tabs>
        <w:ind w:left="945" w:hanging="945"/>
      </w:pPr>
      <w:rPr>
        <w:rFonts w:hint="default"/>
      </w:rPr>
    </w:lvl>
    <w:lvl w:ilvl="1">
      <w:start w:val="5"/>
      <w:numFmt w:val="decimal"/>
      <w:lvlText w:val="%1.%2."/>
      <w:lvlJc w:val="left"/>
      <w:pPr>
        <w:tabs>
          <w:tab w:val="num" w:pos="945"/>
        </w:tabs>
        <w:ind w:left="945" w:hanging="945"/>
      </w:pPr>
      <w:rPr>
        <w:rFonts w:hint="default"/>
      </w:rPr>
    </w:lvl>
    <w:lvl w:ilvl="2">
      <w:start w:val="4"/>
      <w:numFmt w:val="decimal"/>
      <w:lvlText w:val="%1.%2.%3."/>
      <w:lvlJc w:val="left"/>
      <w:pPr>
        <w:tabs>
          <w:tab w:val="num" w:pos="945"/>
        </w:tabs>
        <w:ind w:left="945" w:hanging="94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3E3DBA"/>
    <w:multiLevelType w:val="hybridMultilevel"/>
    <w:tmpl w:val="B5AE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1DAC"/>
    <w:multiLevelType w:val="hybridMultilevel"/>
    <w:tmpl w:val="EE76E70E"/>
    <w:lvl w:ilvl="0" w:tplc="B5109884">
      <w:start w:val="2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49CE">
      <w:start w:val="1"/>
      <w:numFmt w:val="lowerRoman"/>
      <w:lvlText w:val="%2)"/>
      <w:lvlJc w:val="left"/>
      <w:pPr>
        <w:ind w:left="2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74462E">
      <w:start w:val="1"/>
      <w:numFmt w:val="lowerRoman"/>
      <w:lvlText w:val="%3"/>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18F338">
      <w:start w:val="1"/>
      <w:numFmt w:val="decimal"/>
      <w:lvlText w:val="%4"/>
      <w:lvlJc w:val="left"/>
      <w:pPr>
        <w:ind w:left="2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62F6D8">
      <w:start w:val="1"/>
      <w:numFmt w:val="lowerLetter"/>
      <w:lvlText w:val="%5"/>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4C03C4">
      <w:start w:val="1"/>
      <w:numFmt w:val="lowerRoman"/>
      <w:lvlText w:val="%6"/>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4CB0F8">
      <w:start w:val="1"/>
      <w:numFmt w:val="decimal"/>
      <w:lvlText w:val="%7"/>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6EC4BC">
      <w:start w:val="1"/>
      <w:numFmt w:val="lowerLetter"/>
      <w:lvlText w:val="%8"/>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9AF676">
      <w:start w:val="1"/>
      <w:numFmt w:val="lowerRoman"/>
      <w:lvlText w:val="%9"/>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796153"/>
    <w:multiLevelType w:val="hybridMultilevel"/>
    <w:tmpl w:val="D3F4CC0C"/>
    <w:lvl w:ilvl="0" w:tplc="7090DDC8">
      <w:start w:val="1"/>
      <w:numFmt w:val="decimal"/>
      <w:lvlText w:val="%1."/>
      <w:lvlJc w:val="left"/>
      <w:pPr>
        <w:ind w:left="720" w:hanging="360"/>
      </w:pPr>
      <w:rPr>
        <w:rFonts w:cs="Book Antiqua" w:hint="default"/>
        <w:color w:val="00000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F7394"/>
    <w:multiLevelType w:val="hybridMultilevel"/>
    <w:tmpl w:val="76FAEA98"/>
    <w:lvl w:ilvl="0" w:tplc="7C0A0224">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5E5A"/>
    <w:multiLevelType w:val="hybridMultilevel"/>
    <w:tmpl w:val="934AE2CC"/>
    <w:lvl w:ilvl="0" w:tplc="C8C260DE">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53F14"/>
    <w:multiLevelType w:val="hybridMultilevel"/>
    <w:tmpl w:val="7414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E2B4E"/>
    <w:multiLevelType w:val="hybridMultilevel"/>
    <w:tmpl w:val="208C22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535CE"/>
    <w:multiLevelType w:val="hybridMultilevel"/>
    <w:tmpl w:val="6F8496DA"/>
    <w:lvl w:ilvl="0" w:tplc="D56ADC74">
      <w:start w:val="1"/>
      <w:numFmt w:val="decimal"/>
      <w:lvlText w:val="%1."/>
      <w:lvlJc w:val="left"/>
      <w:pPr>
        <w:ind w:left="720" w:hanging="360"/>
      </w:pPr>
      <w:rPr>
        <w:rFonts w:ascii="Book Antiqua" w:eastAsiaTheme="minorHAnsi" w:hAnsi="Book Antiqua" w:cs="Book Antiqu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8202F"/>
    <w:multiLevelType w:val="hybridMultilevel"/>
    <w:tmpl w:val="C1601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04B94"/>
    <w:multiLevelType w:val="hybridMultilevel"/>
    <w:tmpl w:val="64E87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6A0CE7"/>
    <w:multiLevelType w:val="hybridMultilevel"/>
    <w:tmpl w:val="3678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A2EE2"/>
    <w:multiLevelType w:val="hybridMultilevel"/>
    <w:tmpl w:val="E6668868"/>
    <w:lvl w:ilvl="0" w:tplc="D7A8D7F8">
      <w:start w:val="28"/>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F1FF2"/>
    <w:multiLevelType w:val="hybridMultilevel"/>
    <w:tmpl w:val="DB96C1E4"/>
    <w:lvl w:ilvl="0" w:tplc="E5B4D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D01F3"/>
    <w:multiLevelType w:val="hybridMultilevel"/>
    <w:tmpl w:val="A5F42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125AA9"/>
    <w:multiLevelType w:val="hybridMultilevel"/>
    <w:tmpl w:val="41826A0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56A135E5"/>
    <w:multiLevelType w:val="multilevel"/>
    <w:tmpl w:val="99FA9E6E"/>
    <w:lvl w:ilvl="0">
      <w:start w:val="2"/>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5"/>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BA45C58"/>
    <w:multiLevelType w:val="hybridMultilevel"/>
    <w:tmpl w:val="752A3A80"/>
    <w:lvl w:ilvl="0" w:tplc="C3A4ED12">
      <w:start w:val="1"/>
      <w:numFmt w:val="bullet"/>
      <w:lvlText w:val="-"/>
      <w:lvlJc w:val="left"/>
      <w:pPr>
        <w:tabs>
          <w:tab w:val="num" w:pos="720"/>
        </w:tabs>
        <w:ind w:left="720" w:hanging="360"/>
      </w:pPr>
      <w:rPr>
        <w:rFonts w:ascii="Book Antiqua" w:eastAsia="Times New Roman" w:hAnsi="Book Antiqua" w:cs="Times New Roman"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41244"/>
    <w:multiLevelType w:val="hybridMultilevel"/>
    <w:tmpl w:val="BE18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4041C"/>
    <w:multiLevelType w:val="hybridMultilevel"/>
    <w:tmpl w:val="C89E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95388"/>
    <w:multiLevelType w:val="multilevel"/>
    <w:tmpl w:val="A01E3A1E"/>
    <w:lvl w:ilvl="0">
      <w:start w:val="2"/>
      <w:numFmt w:val="decimal"/>
      <w:lvlText w:val="%1."/>
      <w:lvlJc w:val="left"/>
      <w:pPr>
        <w:tabs>
          <w:tab w:val="num" w:pos="780"/>
        </w:tabs>
        <w:ind w:left="780" w:hanging="780"/>
      </w:pPr>
      <w:rPr>
        <w:rFonts w:cs="Times New Roman" w:hint="default"/>
      </w:rPr>
    </w:lvl>
    <w:lvl w:ilvl="1">
      <w:start w:val="4"/>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2"/>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2040CE2"/>
    <w:multiLevelType w:val="hybridMultilevel"/>
    <w:tmpl w:val="8280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37FF5"/>
    <w:multiLevelType w:val="hybridMultilevel"/>
    <w:tmpl w:val="C0AE4686"/>
    <w:lvl w:ilvl="0" w:tplc="055E63EC">
      <w:start w:val="5"/>
      <w:numFmt w:val="bullet"/>
      <w:lvlText w:val="-"/>
      <w:lvlJc w:val="left"/>
      <w:pPr>
        <w:ind w:left="720" w:hanging="360"/>
      </w:pPr>
      <w:rPr>
        <w:rFonts w:ascii="Book Antiqua" w:eastAsia="Times New Roman" w:hAnsi="Book Antiqua"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68BB094A"/>
    <w:multiLevelType w:val="hybridMultilevel"/>
    <w:tmpl w:val="994697B4"/>
    <w:lvl w:ilvl="0" w:tplc="0B98036C">
      <w:start w:val="1"/>
      <w:numFmt w:val="decimal"/>
      <w:lvlText w:val="%1."/>
      <w:lvlJc w:val="left"/>
      <w:pPr>
        <w:ind w:left="720" w:hanging="360"/>
      </w:pPr>
      <w:rPr>
        <w:rFonts w:cs="Book Antiqua" w:hint="default"/>
        <w:color w:val="00000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C61BB"/>
    <w:multiLevelType w:val="hybridMultilevel"/>
    <w:tmpl w:val="2AE297A2"/>
    <w:lvl w:ilvl="0" w:tplc="9CF296B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D83DA8"/>
    <w:multiLevelType w:val="hybridMultilevel"/>
    <w:tmpl w:val="07C6A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C7D25"/>
    <w:multiLevelType w:val="hybridMultilevel"/>
    <w:tmpl w:val="B4C8F3C0"/>
    <w:lvl w:ilvl="0" w:tplc="281A0001">
      <w:start w:val="1"/>
      <w:numFmt w:val="bullet"/>
      <w:lvlText w:val=""/>
      <w:lvlJc w:val="left"/>
      <w:pPr>
        <w:ind w:left="720" w:hanging="360"/>
      </w:pPr>
      <w:rPr>
        <w:rFonts w:ascii="Symbol" w:hAnsi="Symbol"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1" w15:restartNumberingAfterBreak="0">
    <w:nsid w:val="78EC389E"/>
    <w:multiLevelType w:val="hybridMultilevel"/>
    <w:tmpl w:val="576C4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2017"/>
    <w:multiLevelType w:val="hybridMultilevel"/>
    <w:tmpl w:val="117627DA"/>
    <w:lvl w:ilvl="0" w:tplc="3CD0610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10630"/>
    <w:multiLevelType w:val="hybridMultilevel"/>
    <w:tmpl w:val="D9762444"/>
    <w:lvl w:ilvl="0" w:tplc="90744A18">
      <w:start w:val="1"/>
      <w:numFmt w:val="decimal"/>
      <w:lvlText w:val="%1."/>
      <w:lvlJc w:val="left"/>
      <w:pPr>
        <w:ind w:left="360" w:hanging="360"/>
      </w:pPr>
      <w:rPr>
        <w:rFonts w:ascii="Book Antiqua" w:hAnsi="Book Antiqu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E60CD5"/>
    <w:multiLevelType w:val="hybridMultilevel"/>
    <w:tmpl w:val="CF488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0"/>
  </w:num>
  <w:num w:numId="3">
    <w:abstractNumId w:val="4"/>
  </w:num>
  <w:num w:numId="4">
    <w:abstractNumId w:val="6"/>
  </w:num>
  <w:num w:numId="5">
    <w:abstractNumId w:val="14"/>
  </w:num>
  <w:num w:numId="6">
    <w:abstractNumId w:val="15"/>
  </w:num>
  <w:num w:numId="7">
    <w:abstractNumId w:val="21"/>
  </w:num>
  <w:num w:numId="8">
    <w:abstractNumId w:val="5"/>
  </w:num>
  <w:num w:numId="9">
    <w:abstractNumId w:val="32"/>
  </w:num>
  <w:num w:numId="10">
    <w:abstractNumId w:val="16"/>
  </w:num>
  <w:num w:numId="11">
    <w:abstractNumId w:val="1"/>
  </w:num>
  <w:num w:numId="12">
    <w:abstractNumId w:val="2"/>
  </w:num>
  <w:num w:numId="13">
    <w:abstractNumId w:val="29"/>
  </w:num>
  <w:num w:numId="14">
    <w:abstractNumId w:val="0"/>
  </w:num>
  <w:num w:numId="15">
    <w:abstractNumId w:val="33"/>
  </w:num>
  <w:num w:numId="16">
    <w:abstractNumId w:val="13"/>
  </w:num>
  <w:num w:numId="17">
    <w:abstractNumId w:val="11"/>
  </w:num>
  <w:num w:numId="18">
    <w:abstractNumId w:val="18"/>
  </w:num>
  <w:num w:numId="19">
    <w:abstractNumId w:val="19"/>
  </w:num>
  <w:num w:numId="20">
    <w:abstractNumId w:val="22"/>
  </w:num>
  <w:num w:numId="21">
    <w:abstractNumId w:val="9"/>
  </w:num>
  <w:num w:numId="22">
    <w:abstractNumId w:val="28"/>
  </w:num>
  <w:num w:numId="23">
    <w:abstractNumId w:val="12"/>
  </w:num>
  <w:num w:numId="24">
    <w:abstractNumId w:val="27"/>
  </w:num>
  <w:num w:numId="25">
    <w:abstractNumId w:val="34"/>
  </w:num>
  <w:num w:numId="26">
    <w:abstractNumId w:val="25"/>
  </w:num>
  <w:num w:numId="27">
    <w:abstractNumId w:val="31"/>
  </w:num>
  <w:num w:numId="28">
    <w:abstractNumId w:val="7"/>
  </w:num>
  <w:num w:numId="29">
    <w:abstractNumId w:val="17"/>
  </w:num>
  <w:num w:numId="30">
    <w:abstractNumId w:val="23"/>
  </w:num>
  <w:num w:numId="31">
    <w:abstractNumId w:val="26"/>
  </w:num>
  <w:num w:numId="32">
    <w:abstractNumId w:val="17"/>
  </w:num>
  <w:num w:numId="33">
    <w:abstractNumId w:val="3"/>
  </w:num>
  <w:num w:numId="34">
    <w:abstractNumId w:val="8"/>
  </w:num>
  <w:num w:numId="35">
    <w:abstractNumId w:val="30"/>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64"/>
    <w:rsid w:val="00003DD6"/>
    <w:rsid w:val="00007A23"/>
    <w:rsid w:val="000104C5"/>
    <w:rsid w:val="00010976"/>
    <w:rsid w:val="00013D97"/>
    <w:rsid w:val="0001562D"/>
    <w:rsid w:val="00015CC6"/>
    <w:rsid w:val="0001702A"/>
    <w:rsid w:val="00020C42"/>
    <w:rsid w:val="0002208F"/>
    <w:rsid w:val="0002388D"/>
    <w:rsid w:val="00023D26"/>
    <w:rsid w:val="0003024B"/>
    <w:rsid w:val="00031642"/>
    <w:rsid w:val="000324FA"/>
    <w:rsid w:val="00033B1A"/>
    <w:rsid w:val="00035176"/>
    <w:rsid w:val="00036FDE"/>
    <w:rsid w:val="00037685"/>
    <w:rsid w:val="00040372"/>
    <w:rsid w:val="00040763"/>
    <w:rsid w:val="00041976"/>
    <w:rsid w:val="00042DC4"/>
    <w:rsid w:val="000435D3"/>
    <w:rsid w:val="000445FA"/>
    <w:rsid w:val="000473EA"/>
    <w:rsid w:val="00047E95"/>
    <w:rsid w:val="0005031B"/>
    <w:rsid w:val="0006301B"/>
    <w:rsid w:val="00063C5C"/>
    <w:rsid w:val="00066B0F"/>
    <w:rsid w:val="00067B99"/>
    <w:rsid w:val="0007098D"/>
    <w:rsid w:val="00072631"/>
    <w:rsid w:val="00074C70"/>
    <w:rsid w:val="000763DE"/>
    <w:rsid w:val="00080A69"/>
    <w:rsid w:val="00080C14"/>
    <w:rsid w:val="00082451"/>
    <w:rsid w:val="000942FC"/>
    <w:rsid w:val="000979FF"/>
    <w:rsid w:val="000A00CC"/>
    <w:rsid w:val="000A1E7F"/>
    <w:rsid w:val="000A7BE3"/>
    <w:rsid w:val="000B0FBB"/>
    <w:rsid w:val="000B430A"/>
    <w:rsid w:val="000B4B77"/>
    <w:rsid w:val="000B5FEF"/>
    <w:rsid w:val="000B7E76"/>
    <w:rsid w:val="000C1E20"/>
    <w:rsid w:val="000C45ED"/>
    <w:rsid w:val="000C52BF"/>
    <w:rsid w:val="000C5FC5"/>
    <w:rsid w:val="000C74A7"/>
    <w:rsid w:val="000C7C91"/>
    <w:rsid w:val="000C7CB1"/>
    <w:rsid w:val="000D294A"/>
    <w:rsid w:val="000D2DBD"/>
    <w:rsid w:val="000D3321"/>
    <w:rsid w:val="000D441C"/>
    <w:rsid w:val="000D5DC3"/>
    <w:rsid w:val="000D7249"/>
    <w:rsid w:val="000E1FA5"/>
    <w:rsid w:val="000E6A84"/>
    <w:rsid w:val="000F01C2"/>
    <w:rsid w:val="000F237D"/>
    <w:rsid w:val="000F391A"/>
    <w:rsid w:val="000F4796"/>
    <w:rsid w:val="000F5538"/>
    <w:rsid w:val="00112845"/>
    <w:rsid w:val="0011293A"/>
    <w:rsid w:val="00112ACB"/>
    <w:rsid w:val="001164FD"/>
    <w:rsid w:val="001231C8"/>
    <w:rsid w:val="00124673"/>
    <w:rsid w:val="0012499E"/>
    <w:rsid w:val="001325C0"/>
    <w:rsid w:val="001347B2"/>
    <w:rsid w:val="0013721C"/>
    <w:rsid w:val="0013748E"/>
    <w:rsid w:val="001376BF"/>
    <w:rsid w:val="00137B20"/>
    <w:rsid w:val="00141924"/>
    <w:rsid w:val="001419A8"/>
    <w:rsid w:val="00142064"/>
    <w:rsid w:val="00142E34"/>
    <w:rsid w:val="00143576"/>
    <w:rsid w:val="00145FB5"/>
    <w:rsid w:val="00150177"/>
    <w:rsid w:val="00150416"/>
    <w:rsid w:val="00151908"/>
    <w:rsid w:val="00151F9C"/>
    <w:rsid w:val="00155027"/>
    <w:rsid w:val="00157B3C"/>
    <w:rsid w:val="00160828"/>
    <w:rsid w:val="0016097C"/>
    <w:rsid w:val="001622F1"/>
    <w:rsid w:val="00163D15"/>
    <w:rsid w:val="00163E10"/>
    <w:rsid w:val="00163FD9"/>
    <w:rsid w:val="001640B4"/>
    <w:rsid w:val="00167AD1"/>
    <w:rsid w:val="001700EA"/>
    <w:rsid w:val="001703A0"/>
    <w:rsid w:val="00170FCE"/>
    <w:rsid w:val="00174253"/>
    <w:rsid w:val="0017628B"/>
    <w:rsid w:val="00186C9B"/>
    <w:rsid w:val="00191C58"/>
    <w:rsid w:val="0019523F"/>
    <w:rsid w:val="00196637"/>
    <w:rsid w:val="0019683A"/>
    <w:rsid w:val="001A3303"/>
    <w:rsid w:val="001A71B5"/>
    <w:rsid w:val="001A73F7"/>
    <w:rsid w:val="001B398E"/>
    <w:rsid w:val="001B7E99"/>
    <w:rsid w:val="001C1B75"/>
    <w:rsid w:val="001C23B9"/>
    <w:rsid w:val="001C272D"/>
    <w:rsid w:val="001D0732"/>
    <w:rsid w:val="001D2FF7"/>
    <w:rsid w:val="001D3902"/>
    <w:rsid w:val="001D4DB4"/>
    <w:rsid w:val="001D5655"/>
    <w:rsid w:val="001D5679"/>
    <w:rsid w:val="001D5D96"/>
    <w:rsid w:val="001D7B3F"/>
    <w:rsid w:val="001D7C79"/>
    <w:rsid w:val="001E1D22"/>
    <w:rsid w:val="001E3B49"/>
    <w:rsid w:val="001E5BD4"/>
    <w:rsid w:val="001E5D03"/>
    <w:rsid w:val="001E633F"/>
    <w:rsid w:val="001F3466"/>
    <w:rsid w:val="001F413A"/>
    <w:rsid w:val="001F46D4"/>
    <w:rsid w:val="001F4DAD"/>
    <w:rsid w:val="001F77C1"/>
    <w:rsid w:val="002002F4"/>
    <w:rsid w:val="00200D34"/>
    <w:rsid w:val="00200E0B"/>
    <w:rsid w:val="0020341C"/>
    <w:rsid w:val="00203864"/>
    <w:rsid w:val="00206059"/>
    <w:rsid w:val="00207235"/>
    <w:rsid w:val="002148B1"/>
    <w:rsid w:val="00216018"/>
    <w:rsid w:val="00216ECB"/>
    <w:rsid w:val="00217626"/>
    <w:rsid w:val="002205E7"/>
    <w:rsid w:val="00221782"/>
    <w:rsid w:val="00221C07"/>
    <w:rsid w:val="00222CA7"/>
    <w:rsid w:val="00223F27"/>
    <w:rsid w:val="00225B1D"/>
    <w:rsid w:val="0022714F"/>
    <w:rsid w:val="00233D57"/>
    <w:rsid w:val="00237A4A"/>
    <w:rsid w:val="002405EA"/>
    <w:rsid w:val="00242E82"/>
    <w:rsid w:val="00243BB8"/>
    <w:rsid w:val="002440E5"/>
    <w:rsid w:val="00245633"/>
    <w:rsid w:val="00250698"/>
    <w:rsid w:val="002516F8"/>
    <w:rsid w:val="00252483"/>
    <w:rsid w:val="00254E40"/>
    <w:rsid w:val="0025787C"/>
    <w:rsid w:val="002600C4"/>
    <w:rsid w:val="002602BB"/>
    <w:rsid w:val="002604E4"/>
    <w:rsid w:val="00262796"/>
    <w:rsid w:val="0026719C"/>
    <w:rsid w:val="00270AEA"/>
    <w:rsid w:val="002733C5"/>
    <w:rsid w:val="00276EC8"/>
    <w:rsid w:val="002802B5"/>
    <w:rsid w:val="00281C65"/>
    <w:rsid w:val="00283A3C"/>
    <w:rsid w:val="002849DA"/>
    <w:rsid w:val="00295DF3"/>
    <w:rsid w:val="002A2873"/>
    <w:rsid w:val="002A3623"/>
    <w:rsid w:val="002B0FC1"/>
    <w:rsid w:val="002B19D8"/>
    <w:rsid w:val="002B43AB"/>
    <w:rsid w:val="002B4E58"/>
    <w:rsid w:val="002B50B9"/>
    <w:rsid w:val="002B5736"/>
    <w:rsid w:val="002B57C8"/>
    <w:rsid w:val="002B5F07"/>
    <w:rsid w:val="002B6D85"/>
    <w:rsid w:val="002B75BB"/>
    <w:rsid w:val="002C4B09"/>
    <w:rsid w:val="002D25A2"/>
    <w:rsid w:val="002D33B7"/>
    <w:rsid w:val="002D5ACA"/>
    <w:rsid w:val="002E3C39"/>
    <w:rsid w:val="002E5B74"/>
    <w:rsid w:val="002F2CAC"/>
    <w:rsid w:val="002F571C"/>
    <w:rsid w:val="002F5C0E"/>
    <w:rsid w:val="00300486"/>
    <w:rsid w:val="003005CB"/>
    <w:rsid w:val="00302219"/>
    <w:rsid w:val="00306DD3"/>
    <w:rsid w:val="00313FDB"/>
    <w:rsid w:val="0031624D"/>
    <w:rsid w:val="00317F6F"/>
    <w:rsid w:val="00323191"/>
    <w:rsid w:val="0032794B"/>
    <w:rsid w:val="00333E76"/>
    <w:rsid w:val="00342413"/>
    <w:rsid w:val="00342D3A"/>
    <w:rsid w:val="003434E3"/>
    <w:rsid w:val="003514E0"/>
    <w:rsid w:val="003519B3"/>
    <w:rsid w:val="00353270"/>
    <w:rsid w:val="00353835"/>
    <w:rsid w:val="00355EAA"/>
    <w:rsid w:val="00356B5C"/>
    <w:rsid w:val="003576DA"/>
    <w:rsid w:val="00357977"/>
    <w:rsid w:val="003614AC"/>
    <w:rsid w:val="003630EB"/>
    <w:rsid w:val="0036563A"/>
    <w:rsid w:val="00367EC0"/>
    <w:rsid w:val="00370CF3"/>
    <w:rsid w:val="00372DB3"/>
    <w:rsid w:val="003756DA"/>
    <w:rsid w:val="00375709"/>
    <w:rsid w:val="00375887"/>
    <w:rsid w:val="00380C8C"/>
    <w:rsid w:val="00383A63"/>
    <w:rsid w:val="00384088"/>
    <w:rsid w:val="00384943"/>
    <w:rsid w:val="00386A71"/>
    <w:rsid w:val="00387B89"/>
    <w:rsid w:val="00387ECA"/>
    <w:rsid w:val="00390B43"/>
    <w:rsid w:val="00391FAA"/>
    <w:rsid w:val="0039350E"/>
    <w:rsid w:val="00394341"/>
    <w:rsid w:val="003944EF"/>
    <w:rsid w:val="0039468F"/>
    <w:rsid w:val="003A06B0"/>
    <w:rsid w:val="003A0C70"/>
    <w:rsid w:val="003A1125"/>
    <w:rsid w:val="003A29C8"/>
    <w:rsid w:val="003A4E09"/>
    <w:rsid w:val="003A7AC0"/>
    <w:rsid w:val="003B2FEA"/>
    <w:rsid w:val="003B3AD2"/>
    <w:rsid w:val="003B3B68"/>
    <w:rsid w:val="003C20CA"/>
    <w:rsid w:val="003D0090"/>
    <w:rsid w:val="003D27EF"/>
    <w:rsid w:val="003D4214"/>
    <w:rsid w:val="003D4B16"/>
    <w:rsid w:val="003D6E6B"/>
    <w:rsid w:val="003D70D9"/>
    <w:rsid w:val="003D742B"/>
    <w:rsid w:val="003E0CC2"/>
    <w:rsid w:val="003E0E1E"/>
    <w:rsid w:val="003E3C01"/>
    <w:rsid w:val="003E3D29"/>
    <w:rsid w:val="003E4E1B"/>
    <w:rsid w:val="003E667C"/>
    <w:rsid w:val="003E6B95"/>
    <w:rsid w:val="003F05AB"/>
    <w:rsid w:val="003F1EC2"/>
    <w:rsid w:val="003F2B97"/>
    <w:rsid w:val="003F545F"/>
    <w:rsid w:val="003F5C81"/>
    <w:rsid w:val="003F6796"/>
    <w:rsid w:val="003F67AB"/>
    <w:rsid w:val="00400645"/>
    <w:rsid w:val="00400A31"/>
    <w:rsid w:val="004026C7"/>
    <w:rsid w:val="004055E0"/>
    <w:rsid w:val="00410B15"/>
    <w:rsid w:val="00415EE3"/>
    <w:rsid w:val="00417A88"/>
    <w:rsid w:val="00417FA6"/>
    <w:rsid w:val="00420917"/>
    <w:rsid w:val="004217F9"/>
    <w:rsid w:val="00421B7D"/>
    <w:rsid w:val="004222F0"/>
    <w:rsid w:val="00422C43"/>
    <w:rsid w:val="0042500D"/>
    <w:rsid w:val="004304AA"/>
    <w:rsid w:val="004313AB"/>
    <w:rsid w:val="00431694"/>
    <w:rsid w:val="0043281D"/>
    <w:rsid w:val="004330BA"/>
    <w:rsid w:val="00433BD5"/>
    <w:rsid w:val="0043609C"/>
    <w:rsid w:val="004364BD"/>
    <w:rsid w:val="00443918"/>
    <w:rsid w:val="004477EF"/>
    <w:rsid w:val="004578D3"/>
    <w:rsid w:val="00457EAE"/>
    <w:rsid w:val="0046145E"/>
    <w:rsid w:val="00461DED"/>
    <w:rsid w:val="0046532A"/>
    <w:rsid w:val="00470AC6"/>
    <w:rsid w:val="00474B93"/>
    <w:rsid w:val="004803DB"/>
    <w:rsid w:val="004818A8"/>
    <w:rsid w:val="004832A6"/>
    <w:rsid w:val="004866FD"/>
    <w:rsid w:val="0049514F"/>
    <w:rsid w:val="0049519C"/>
    <w:rsid w:val="004A11B4"/>
    <w:rsid w:val="004A2719"/>
    <w:rsid w:val="004A551A"/>
    <w:rsid w:val="004B0973"/>
    <w:rsid w:val="004B2254"/>
    <w:rsid w:val="004B2C73"/>
    <w:rsid w:val="004B372C"/>
    <w:rsid w:val="004B62FF"/>
    <w:rsid w:val="004B6351"/>
    <w:rsid w:val="004B7B75"/>
    <w:rsid w:val="004C1E1E"/>
    <w:rsid w:val="004C2B0B"/>
    <w:rsid w:val="004C2C4A"/>
    <w:rsid w:val="004C3073"/>
    <w:rsid w:val="004C57BC"/>
    <w:rsid w:val="004C686D"/>
    <w:rsid w:val="004C6E7D"/>
    <w:rsid w:val="004C7DF0"/>
    <w:rsid w:val="004D02D3"/>
    <w:rsid w:val="004D195D"/>
    <w:rsid w:val="004D1970"/>
    <w:rsid w:val="004D767C"/>
    <w:rsid w:val="004E105E"/>
    <w:rsid w:val="004E3BBF"/>
    <w:rsid w:val="004F4DC7"/>
    <w:rsid w:val="004F6EA2"/>
    <w:rsid w:val="004F7527"/>
    <w:rsid w:val="005004B8"/>
    <w:rsid w:val="00501CF7"/>
    <w:rsid w:val="00504F9B"/>
    <w:rsid w:val="00505764"/>
    <w:rsid w:val="005065EE"/>
    <w:rsid w:val="0051185B"/>
    <w:rsid w:val="00511C4B"/>
    <w:rsid w:val="00515564"/>
    <w:rsid w:val="00515BA6"/>
    <w:rsid w:val="00517123"/>
    <w:rsid w:val="0052343A"/>
    <w:rsid w:val="005246E1"/>
    <w:rsid w:val="00525798"/>
    <w:rsid w:val="005304D3"/>
    <w:rsid w:val="00532FB9"/>
    <w:rsid w:val="00533AB4"/>
    <w:rsid w:val="00534256"/>
    <w:rsid w:val="00534DDD"/>
    <w:rsid w:val="0053693C"/>
    <w:rsid w:val="0054213F"/>
    <w:rsid w:val="00543019"/>
    <w:rsid w:val="00545603"/>
    <w:rsid w:val="00546750"/>
    <w:rsid w:val="005504BE"/>
    <w:rsid w:val="005511BE"/>
    <w:rsid w:val="00551B57"/>
    <w:rsid w:val="00552DE6"/>
    <w:rsid w:val="00553DA4"/>
    <w:rsid w:val="00554BCB"/>
    <w:rsid w:val="00554EA3"/>
    <w:rsid w:val="005555D2"/>
    <w:rsid w:val="00563E76"/>
    <w:rsid w:val="00567651"/>
    <w:rsid w:val="00571297"/>
    <w:rsid w:val="005731B5"/>
    <w:rsid w:val="005754C0"/>
    <w:rsid w:val="00575CE6"/>
    <w:rsid w:val="005845E3"/>
    <w:rsid w:val="0058546D"/>
    <w:rsid w:val="00587457"/>
    <w:rsid w:val="00591F37"/>
    <w:rsid w:val="00592216"/>
    <w:rsid w:val="00593973"/>
    <w:rsid w:val="005961F6"/>
    <w:rsid w:val="005A1B69"/>
    <w:rsid w:val="005A3027"/>
    <w:rsid w:val="005A3704"/>
    <w:rsid w:val="005A463A"/>
    <w:rsid w:val="005A5CBF"/>
    <w:rsid w:val="005B0F9A"/>
    <w:rsid w:val="005B204F"/>
    <w:rsid w:val="005B2786"/>
    <w:rsid w:val="005B287C"/>
    <w:rsid w:val="005B2C1F"/>
    <w:rsid w:val="005B5B75"/>
    <w:rsid w:val="005C0894"/>
    <w:rsid w:val="005C5766"/>
    <w:rsid w:val="005C5FF4"/>
    <w:rsid w:val="005D0235"/>
    <w:rsid w:val="005D1D8C"/>
    <w:rsid w:val="005D304E"/>
    <w:rsid w:val="005D3A2F"/>
    <w:rsid w:val="005D3AEC"/>
    <w:rsid w:val="005D644E"/>
    <w:rsid w:val="005D67D6"/>
    <w:rsid w:val="005E0C73"/>
    <w:rsid w:val="005E0F48"/>
    <w:rsid w:val="005E56D0"/>
    <w:rsid w:val="005E7192"/>
    <w:rsid w:val="005E793D"/>
    <w:rsid w:val="005F19D8"/>
    <w:rsid w:val="005F24C3"/>
    <w:rsid w:val="005F40FA"/>
    <w:rsid w:val="005F62A5"/>
    <w:rsid w:val="00600758"/>
    <w:rsid w:val="006015F1"/>
    <w:rsid w:val="00602B2C"/>
    <w:rsid w:val="006100DE"/>
    <w:rsid w:val="00610583"/>
    <w:rsid w:val="00610CCF"/>
    <w:rsid w:val="00611D7D"/>
    <w:rsid w:val="00612ADD"/>
    <w:rsid w:val="00614AC3"/>
    <w:rsid w:val="006170C8"/>
    <w:rsid w:val="006207D2"/>
    <w:rsid w:val="00622435"/>
    <w:rsid w:val="00622979"/>
    <w:rsid w:val="00624134"/>
    <w:rsid w:val="00624F8C"/>
    <w:rsid w:val="006300F2"/>
    <w:rsid w:val="006301F3"/>
    <w:rsid w:val="006319B6"/>
    <w:rsid w:val="00635CCC"/>
    <w:rsid w:val="00640CDF"/>
    <w:rsid w:val="00640F77"/>
    <w:rsid w:val="00641EBF"/>
    <w:rsid w:val="00643B3F"/>
    <w:rsid w:val="00645BAE"/>
    <w:rsid w:val="00646253"/>
    <w:rsid w:val="00647BC0"/>
    <w:rsid w:val="0065153A"/>
    <w:rsid w:val="00653485"/>
    <w:rsid w:val="006554DB"/>
    <w:rsid w:val="0065572B"/>
    <w:rsid w:val="00660EC4"/>
    <w:rsid w:val="0066474A"/>
    <w:rsid w:val="00664BC3"/>
    <w:rsid w:val="00671EDA"/>
    <w:rsid w:val="006761E7"/>
    <w:rsid w:val="00676E24"/>
    <w:rsid w:val="00677CB6"/>
    <w:rsid w:val="00680B86"/>
    <w:rsid w:val="0068731B"/>
    <w:rsid w:val="006900A3"/>
    <w:rsid w:val="00693958"/>
    <w:rsid w:val="00694EF5"/>
    <w:rsid w:val="0069515A"/>
    <w:rsid w:val="006974EB"/>
    <w:rsid w:val="00697833"/>
    <w:rsid w:val="006A090E"/>
    <w:rsid w:val="006A3351"/>
    <w:rsid w:val="006A3A4B"/>
    <w:rsid w:val="006A40D2"/>
    <w:rsid w:val="006A44E5"/>
    <w:rsid w:val="006A723A"/>
    <w:rsid w:val="006B0C29"/>
    <w:rsid w:val="006B1C61"/>
    <w:rsid w:val="006B278D"/>
    <w:rsid w:val="006B27B2"/>
    <w:rsid w:val="006B5825"/>
    <w:rsid w:val="006B61A7"/>
    <w:rsid w:val="006B6B03"/>
    <w:rsid w:val="006C0AC5"/>
    <w:rsid w:val="006C13E5"/>
    <w:rsid w:val="006C50AA"/>
    <w:rsid w:val="006D4628"/>
    <w:rsid w:val="006D7322"/>
    <w:rsid w:val="006D7618"/>
    <w:rsid w:val="006E16ED"/>
    <w:rsid w:val="006E202A"/>
    <w:rsid w:val="006F18AB"/>
    <w:rsid w:val="006F6129"/>
    <w:rsid w:val="006F63D8"/>
    <w:rsid w:val="006F64E5"/>
    <w:rsid w:val="006F6EE2"/>
    <w:rsid w:val="006F71AB"/>
    <w:rsid w:val="00700637"/>
    <w:rsid w:val="0070163A"/>
    <w:rsid w:val="00704DF8"/>
    <w:rsid w:val="00705AAF"/>
    <w:rsid w:val="007113E3"/>
    <w:rsid w:val="00711A7E"/>
    <w:rsid w:val="0071767B"/>
    <w:rsid w:val="0072007E"/>
    <w:rsid w:val="007206ED"/>
    <w:rsid w:val="00720AD1"/>
    <w:rsid w:val="00721352"/>
    <w:rsid w:val="007256A1"/>
    <w:rsid w:val="00730378"/>
    <w:rsid w:val="00731452"/>
    <w:rsid w:val="007413E4"/>
    <w:rsid w:val="0074362C"/>
    <w:rsid w:val="007437D2"/>
    <w:rsid w:val="00747967"/>
    <w:rsid w:val="0075068A"/>
    <w:rsid w:val="00750F48"/>
    <w:rsid w:val="00752191"/>
    <w:rsid w:val="00752754"/>
    <w:rsid w:val="007560CF"/>
    <w:rsid w:val="007564CF"/>
    <w:rsid w:val="007568FF"/>
    <w:rsid w:val="00757083"/>
    <w:rsid w:val="00757353"/>
    <w:rsid w:val="00764761"/>
    <w:rsid w:val="00764770"/>
    <w:rsid w:val="007659D7"/>
    <w:rsid w:val="00766B85"/>
    <w:rsid w:val="00770453"/>
    <w:rsid w:val="007779E5"/>
    <w:rsid w:val="00781021"/>
    <w:rsid w:val="0078204F"/>
    <w:rsid w:val="00782C6E"/>
    <w:rsid w:val="007833A6"/>
    <w:rsid w:val="007852D5"/>
    <w:rsid w:val="00785F89"/>
    <w:rsid w:val="00787822"/>
    <w:rsid w:val="00792780"/>
    <w:rsid w:val="00792CFD"/>
    <w:rsid w:val="0079491B"/>
    <w:rsid w:val="00794A53"/>
    <w:rsid w:val="00794ECC"/>
    <w:rsid w:val="007A1F1A"/>
    <w:rsid w:val="007A7E3D"/>
    <w:rsid w:val="007B02FB"/>
    <w:rsid w:val="007B09D4"/>
    <w:rsid w:val="007B1796"/>
    <w:rsid w:val="007B18FA"/>
    <w:rsid w:val="007B277B"/>
    <w:rsid w:val="007B2F12"/>
    <w:rsid w:val="007B3EB6"/>
    <w:rsid w:val="007B4475"/>
    <w:rsid w:val="007B51C7"/>
    <w:rsid w:val="007C0D2F"/>
    <w:rsid w:val="007C4910"/>
    <w:rsid w:val="007D0C4C"/>
    <w:rsid w:val="007D185C"/>
    <w:rsid w:val="007D28F4"/>
    <w:rsid w:val="007D3DF8"/>
    <w:rsid w:val="007D41E1"/>
    <w:rsid w:val="007D5975"/>
    <w:rsid w:val="007D60CC"/>
    <w:rsid w:val="007D6307"/>
    <w:rsid w:val="007E214F"/>
    <w:rsid w:val="007E2640"/>
    <w:rsid w:val="007E328E"/>
    <w:rsid w:val="007E79D9"/>
    <w:rsid w:val="007F22D6"/>
    <w:rsid w:val="007F6F27"/>
    <w:rsid w:val="008037E6"/>
    <w:rsid w:val="00806D90"/>
    <w:rsid w:val="008111B7"/>
    <w:rsid w:val="00812165"/>
    <w:rsid w:val="00812383"/>
    <w:rsid w:val="00823139"/>
    <w:rsid w:val="00824057"/>
    <w:rsid w:val="008262E7"/>
    <w:rsid w:val="0082723A"/>
    <w:rsid w:val="00827606"/>
    <w:rsid w:val="00827747"/>
    <w:rsid w:val="008279AE"/>
    <w:rsid w:val="00827F26"/>
    <w:rsid w:val="0083145C"/>
    <w:rsid w:val="00833505"/>
    <w:rsid w:val="008339E8"/>
    <w:rsid w:val="00835810"/>
    <w:rsid w:val="008409A9"/>
    <w:rsid w:val="00845404"/>
    <w:rsid w:val="008455D5"/>
    <w:rsid w:val="00846927"/>
    <w:rsid w:val="008472AB"/>
    <w:rsid w:val="008520B7"/>
    <w:rsid w:val="00852D40"/>
    <w:rsid w:val="0085413B"/>
    <w:rsid w:val="008565AB"/>
    <w:rsid w:val="00857DA2"/>
    <w:rsid w:val="0086284D"/>
    <w:rsid w:val="00863947"/>
    <w:rsid w:val="008658B3"/>
    <w:rsid w:val="00866172"/>
    <w:rsid w:val="00866E32"/>
    <w:rsid w:val="00870304"/>
    <w:rsid w:val="00872EC2"/>
    <w:rsid w:val="00873BD2"/>
    <w:rsid w:val="008753B1"/>
    <w:rsid w:val="008755C1"/>
    <w:rsid w:val="00877BCD"/>
    <w:rsid w:val="008802B6"/>
    <w:rsid w:val="0088149E"/>
    <w:rsid w:val="0088165C"/>
    <w:rsid w:val="00882D92"/>
    <w:rsid w:val="00882F41"/>
    <w:rsid w:val="00895A92"/>
    <w:rsid w:val="00896989"/>
    <w:rsid w:val="00896C62"/>
    <w:rsid w:val="00897165"/>
    <w:rsid w:val="008A04EA"/>
    <w:rsid w:val="008A0D5D"/>
    <w:rsid w:val="008A32D4"/>
    <w:rsid w:val="008A34A5"/>
    <w:rsid w:val="008A3CE3"/>
    <w:rsid w:val="008A5459"/>
    <w:rsid w:val="008B0978"/>
    <w:rsid w:val="008B3F9B"/>
    <w:rsid w:val="008B5E54"/>
    <w:rsid w:val="008B60E2"/>
    <w:rsid w:val="008B7105"/>
    <w:rsid w:val="008C6112"/>
    <w:rsid w:val="008C759E"/>
    <w:rsid w:val="008D0D30"/>
    <w:rsid w:val="008D17A2"/>
    <w:rsid w:val="008D18D7"/>
    <w:rsid w:val="008D4A95"/>
    <w:rsid w:val="008D525E"/>
    <w:rsid w:val="008D5904"/>
    <w:rsid w:val="008E21C3"/>
    <w:rsid w:val="008F030E"/>
    <w:rsid w:val="008F4932"/>
    <w:rsid w:val="008F5425"/>
    <w:rsid w:val="008F7DA0"/>
    <w:rsid w:val="00903CBE"/>
    <w:rsid w:val="00903E00"/>
    <w:rsid w:val="00904272"/>
    <w:rsid w:val="0090445B"/>
    <w:rsid w:val="00904B87"/>
    <w:rsid w:val="00912E9A"/>
    <w:rsid w:val="00922281"/>
    <w:rsid w:val="00923763"/>
    <w:rsid w:val="009306EF"/>
    <w:rsid w:val="009315B4"/>
    <w:rsid w:val="009367CC"/>
    <w:rsid w:val="0094215B"/>
    <w:rsid w:val="00946B18"/>
    <w:rsid w:val="00953D6A"/>
    <w:rsid w:val="00955934"/>
    <w:rsid w:val="0096310B"/>
    <w:rsid w:val="00966191"/>
    <w:rsid w:val="00966D30"/>
    <w:rsid w:val="00967C34"/>
    <w:rsid w:val="00972293"/>
    <w:rsid w:val="00974B08"/>
    <w:rsid w:val="00976BB2"/>
    <w:rsid w:val="009859EB"/>
    <w:rsid w:val="00991099"/>
    <w:rsid w:val="009934E7"/>
    <w:rsid w:val="00993C87"/>
    <w:rsid w:val="00995063"/>
    <w:rsid w:val="0099526B"/>
    <w:rsid w:val="00996DBF"/>
    <w:rsid w:val="009A6823"/>
    <w:rsid w:val="009A7974"/>
    <w:rsid w:val="009B0FB1"/>
    <w:rsid w:val="009B2B15"/>
    <w:rsid w:val="009B2C79"/>
    <w:rsid w:val="009B43F7"/>
    <w:rsid w:val="009C00DC"/>
    <w:rsid w:val="009C1969"/>
    <w:rsid w:val="009C3F20"/>
    <w:rsid w:val="009C4335"/>
    <w:rsid w:val="009C5136"/>
    <w:rsid w:val="009C5803"/>
    <w:rsid w:val="009C6FC8"/>
    <w:rsid w:val="009C7000"/>
    <w:rsid w:val="009D01F1"/>
    <w:rsid w:val="009D11F3"/>
    <w:rsid w:val="009E0A5F"/>
    <w:rsid w:val="009E1D25"/>
    <w:rsid w:val="009E295A"/>
    <w:rsid w:val="009E49B2"/>
    <w:rsid w:val="009E5B23"/>
    <w:rsid w:val="009E6B58"/>
    <w:rsid w:val="009F29B0"/>
    <w:rsid w:val="009F4740"/>
    <w:rsid w:val="009F475F"/>
    <w:rsid w:val="009F4986"/>
    <w:rsid w:val="009F4CC9"/>
    <w:rsid w:val="00A078A3"/>
    <w:rsid w:val="00A07B8A"/>
    <w:rsid w:val="00A10242"/>
    <w:rsid w:val="00A10F64"/>
    <w:rsid w:val="00A14782"/>
    <w:rsid w:val="00A1698B"/>
    <w:rsid w:val="00A178DB"/>
    <w:rsid w:val="00A24020"/>
    <w:rsid w:val="00A24F21"/>
    <w:rsid w:val="00A2617A"/>
    <w:rsid w:val="00A2704A"/>
    <w:rsid w:val="00A31D9B"/>
    <w:rsid w:val="00A33B22"/>
    <w:rsid w:val="00A33C41"/>
    <w:rsid w:val="00A368A9"/>
    <w:rsid w:val="00A4082D"/>
    <w:rsid w:val="00A40AB3"/>
    <w:rsid w:val="00A445FE"/>
    <w:rsid w:val="00A45F08"/>
    <w:rsid w:val="00A45F88"/>
    <w:rsid w:val="00A50A42"/>
    <w:rsid w:val="00A52602"/>
    <w:rsid w:val="00A52A5D"/>
    <w:rsid w:val="00A55ADD"/>
    <w:rsid w:val="00A562BA"/>
    <w:rsid w:val="00A573A7"/>
    <w:rsid w:val="00A573EC"/>
    <w:rsid w:val="00A57CE6"/>
    <w:rsid w:val="00A57DA5"/>
    <w:rsid w:val="00A6223F"/>
    <w:rsid w:val="00A67AF2"/>
    <w:rsid w:val="00A703F8"/>
    <w:rsid w:val="00A705E5"/>
    <w:rsid w:val="00A717A4"/>
    <w:rsid w:val="00A75203"/>
    <w:rsid w:val="00A7739F"/>
    <w:rsid w:val="00A86D75"/>
    <w:rsid w:val="00A91154"/>
    <w:rsid w:val="00A91260"/>
    <w:rsid w:val="00A92783"/>
    <w:rsid w:val="00A92F42"/>
    <w:rsid w:val="00A94E37"/>
    <w:rsid w:val="00A96281"/>
    <w:rsid w:val="00A9658D"/>
    <w:rsid w:val="00A96B5B"/>
    <w:rsid w:val="00A97055"/>
    <w:rsid w:val="00AA042D"/>
    <w:rsid w:val="00AA1406"/>
    <w:rsid w:val="00AA5ACB"/>
    <w:rsid w:val="00AB0E95"/>
    <w:rsid w:val="00AB2083"/>
    <w:rsid w:val="00AB32ED"/>
    <w:rsid w:val="00AB4096"/>
    <w:rsid w:val="00AB40D1"/>
    <w:rsid w:val="00AB4F01"/>
    <w:rsid w:val="00AB600F"/>
    <w:rsid w:val="00AB79BB"/>
    <w:rsid w:val="00AD0294"/>
    <w:rsid w:val="00AD1AAB"/>
    <w:rsid w:val="00AD6DF8"/>
    <w:rsid w:val="00AD7095"/>
    <w:rsid w:val="00AE098B"/>
    <w:rsid w:val="00AE12FC"/>
    <w:rsid w:val="00AE21C9"/>
    <w:rsid w:val="00AE5740"/>
    <w:rsid w:val="00AE6192"/>
    <w:rsid w:val="00AE7CDE"/>
    <w:rsid w:val="00AF14BC"/>
    <w:rsid w:val="00AF1D6E"/>
    <w:rsid w:val="00AF3916"/>
    <w:rsid w:val="00AF63BB"/>
    <w:rsid w:val="00AF647B"/>
    <w:rsid w:val="00B029C4"/>
    <w:rsid w:val="00B02C49"/>
    <w:rsid w:val="00B076D2"/>
    <w:rsid w:val="00B11C1D"/>
    <w:rsid w:val="00B13FB7"/>
    <w:rsid w:val="00B14A6A"/>
    <w:rsid w:val="00B154A3"/>
    <w:rsid w:val="00B20396"/>
    <w:rsid w:val="00B263FB"/>
    <w:rsid w:val="00B27972"/>
    <w:rsid w:val="00B31164"/>
    <w:rsid w:val="00B33ADB"/>
    <w:rsid w:val="00B375F7"/>
    <w:rsid w:val="00B42063"/>
    <w:rsid w:val="00B455E1"/>
    <w:rsid w:val="00B45E6E"/>
    <w:rsid w:val="00B47066"/>
    <w:rsid w:val="00B504EE"/>
    <w:rsid w:val="00B51E4F"/>
    <w:rsid w:val="00B52E08"/>
    <w:rsid w:val="00B54972"/>
    <w:rsid w:val="00B54B85"/>
    <w:rsid w:val="00B55BFE"/>
    <w:rsid w:val="00B63B5C"/>
    <w:rsid w:val="00B654DD"/>
    <w:rsid w:val="00B707FB"/>
    <w:rsid w:val="00B71677"/>
    <w:rsid w:val="00B7283C"/>
    <w:rsid w:val="00B72C53"/>
    <w:rsid w:val="00B74DF3"/>
    <w:rsid w:val="00B752BC"/>
    <w:rsid w:val="00B7685C"/>
    <w:rsid w:val="00B77E97"/>
    <w:rsid w:val="00B818AA"/>
    <w:rsid w:val="00B82C34"/>
    <w:rsid w:val="00B83B3B"/>
    <w:rsid w:val="00B84A9E"/>
    <w:rsid w:val="00B91D80"/>
    <w:rsid w:val="00B96459"/>
    <w:rsid w:val="00BA19FA"/>
    <w:rsid w:val="00BA1D6D"/>
    <w:rsid w:val="00BA5D0F"/>
    <w:rsid w:val="00BA63C4"/>
    <w:rsid w:val="00BA6454"/>
    <w:rsid w:val="00BB0B78"/>
    <w:rsid w:val="00BB2625"/>
    <w:rsid w:val="00BB4837"/>
    <w:rsid w:val="00BB49C6"/>
    <w:rsid w:val="00BC03FE"/>
    <w:rsid w:val="00BC2D95"/>
    <w:rsid w:val="00BD09E3"/>
    <w:rsid w:val="00BE33DE"/>
    <w:rsid w:val="00BE4B60"/>
    <w:rsid w:val="00BE4C82"/>
    <w:rsid w:val="00BE5706"/>
    <w:rsid w:val="00BF5983"/>
    <w:rsid w:val="00BF6503"/>
    <w:rsid w:val="00C03E52"/>
    <w:rsid w:val="00C127F4"/>
    <w:rsid w:val="00C1412F"/>
    <w:rsid w:val="00C1592A"/>
    <w:rsid w:val="00C202E6"/>
    <w:rsid w:val="00C228D4"/>
    <w:rsid w:val="00C236FE"/>
    <w:rsid w:val="00C25136"/>
    <w:rsid w:val="00C30102"/>
    <w:rsid w:val="00C30871"/>
    <w:rsid w:val="00C3201D"/>
    <w:rsid w:val="00C3402B"/>
    <w:rsid w:val="00C367AB"/>
    <w:rsid w:val="00C37084"/>
    <w:rsid w:val="00C4036A"/>
    <w:rsid w:val="00C40557"/>
    <w:rsid w:val="00C46333"/>
    <w:rsid w:val="00C52E58"/>
    <w:rsid w:val="00C53D24"/>
    <w:rsid w:val="00C54074"/>
    <w:rsid w:val="00C54FDD"/>
    <w:rsid w:val="00C63E14"/>
    <w:rsid w:val="00C64E7F"/>
    <w:rsid w:val="00C65ADC"/>
    <w:rsid w:val="00C66F5B"/>
    <w:rsid w:val="00C677C9"/>
    <w:rsid w:val="00C7354B"/>
    <w:rsid w:val="00C772F6"/>
    <w:rsid w:val="00C84E4F"/>
    <w:rsid w:val="00C8679D"/>
    <w:rsid w:val="00C86E94"/>
    <w:rsid w:val="00C8753B"/>
    <w:rsid w:val="00C90765"/>
    <w:rsid w:val="00C91E72"/>
    <w:rsid w:val="00C91FCE"/>
    <w:rsid w:val="00C92317"/>
    <w:rsid w:val="00C93193"/>
    <w:rsid w:val="00CA077D"/>
    <w:rsid w:val="00CA259C"/>
    <w:rsid w:val="00CA4933"/>
    <w:rsid w:val="00CA720E"/>
    <w:rsid w:val="00CA738E"/>
    <w:rsid w:val="00CB01E2"/>
    <w:rsid w:val="00CB103A"/>
    <w:rsid w:val="00CB13C4"/>
    <w:rsid w:val="00CB2C25"/>
    <w:rsid w:val="00CB4205"/>
    <w:rsid w:val="00CB5837"/>
    <w:rsid w:val="00CB6508"/>
    <w:rsid w:val="00CB6E8D"/>
    <w:rsid w:val="00CC41B7"/>
    <w:rsid w:val="00CC5DB9"/>
    <w:rsid w:val="00CC6409"/>
    <w:rsid w:val="00CD4AF0"/>
    <w:rsid w:val="00CD5521"/>
    <w:rsid w:val="00CD6E4A"/>
    <w:rsid w:val="00CE1F75"/>
    <w:rsid w:val="00CE220D"/>
    <w:rsid w:val="00CE27A7"/>
    <w:rsid w:val="00CE2B6A"/>
    <w:rsid w:val="00CE3FCE"/>
    <w:rsid w:val="00CE56FD"/>
    <w:rsid w:val="00CE5F50"/>
    <w:rsid w:val="00CE6313"/>
    <w:rsid w:val="00CE67C4"/>
    <w:rsid w:val="00CE718E"/>
    <w:rsid w:val="00CF0194"/>
    <w:rsid w:val="00CF118E"/>
    <w:rsid w:val="00CF12D1"/>
    <w:rsid w:val="00CF1E88"/>
    <w:rsid w:val="00CF2501"/>
    <w:rsid w:val="00CF266A"/>
    <w:rsid w:val="00CF2890"/>
    <w:rsid w:val="00D00D28"/>
    <w:rsid w:val="00D10CDB"/>
    <w:rsid w:val="00D12963"/>
    <w:rsid w:val="00D173A1"/>
    <w:rsid w:val="00D22602"/>
    <w:rsid w:val="00D2293D"/>
    <w:rsid w:val="00D23E03"/>
    <w:rsid w:val="00D23E86"/>
    <w:rsid w:val="00D319F3"/>
    <w:rsid w:val="00D37A47"/>
    <w:rsid w:val="00D428FB"/>
    <w:rsid w:val="00D473FE"/>
    <w:rsid w:val="00D4798E"/>
    <w:rsid w:val="00D513D9"/>
    <w:rsid w:val="00D5241C"/>
    <w:rsid w:val="00D54C2D"/>
    <w:rsid w:val="00D6279B"/>
    <w:rsid w:val="00D736ED"/>
    <w:rsid w:val="00D73BD6"/>
    <w:rsid w:val="00D73F7D"/>
    <w:rsid w:val="00D73F91"/>
    <w:rsid w:val="00D7468A"/>
    <w:rsid w:val="00D807A6"/>
    <w:rsid w:val="00D81CC1"/>
    <w:rsid w:val="00D85492"/>
    <w:rsid w:val="00D85B8F"/>
    <w:rsid w:val="00D907C1"/>
    <w:rsid w:val="00D936AB"/>
    <w:rsid w:val="00D97D4A"/>
    <w:rsid w:val="00DA1D0D"/>
    <w:rsid w:val="00DA4479"/>
    <w:rsid w:val="00DA66B8"/>
    <w:rsid w:val="00DA6C49"/>
    <w:rsid w:val="00DA71CF"/>
    <w:rsid w:val="00DA7641"/>
    <w:rsid w:val="00DB31E7"/>
    <w:rsid w:val="00DB5769"/>
    <w:rsid w:val="00DB6A7B"/>
    <w:rsid w:val="00DB6AE1"/>
    <w:rsid w:val="00DC1A0A"/>
    <w:rsid w:val="00DC4EE1"/>
    <w:rsid w:val="00DC5520"/>
    <w:rsid w:val="00DC622C"/>
    <w:rsid w:val="00DD0243"/>
    <w:rsid w:val="00DD5E96"/>
    <w:rsid w:val="00DE1222"/>
    <w:rsid w:val="00DE167F"/>
    <w:rsid w:val="00DE1EEB"/>
    <w:rsid w:val="00DE34B2"/>
    <w:rsid w:val="00DE3818"/>
    <w:rsid w:val="00DE7382"/>
    <w:rsid w:val="00DF050F"/>
    <w:rsid w:val="00DF1B77"/>
    <w:rsid w:val="00DF2465"/>
    <w:rsid w:val="00DF589B"/>
    <w:rsid w:val="00E051D8"/>
    <w:rsid w:val="00E10DEE"/>
    <w:rsid w:val="00E12382"/>
    <w:rsid w:val="00E146F4"/>
    <w:rsid w:val="00E1539C"/>
    <w:rsid w:val="00E21CFB"/>
    <w:rsid w:val="00E22557"/>
    <w:rsid w:val="00E24ECF"/>
    <w:rsid w:val="00E26BFC"/>
    <w:rsid w:val="00E26CC9"/>
    <w:rsid w:val="00E273F9"/>
    <w:rsid w:val="00E31DDD"/>
    <w:rsid w:val="00E408B1"/>
    <w:rsid w:val="00E43FB6"/>
    <w:rsid w:val="00E4443F"/>
    <w:rsid w:val="00E45312"/>
    <w:rsid w:val="00E5174B"/>
    <w:rsid w:val="00E5521F"/>
    <w:rsid w:val="00E56343"/>
    <w:rsid w:val="00E57C44"/>
    <w:rsid w:val="00E60954"/>
    <w:rsid w:val="00E62810"/>
    <w:rsid w:val="00E63000"/>
    <w:rsid w:val="00E63EA4"/>
    <w:rsid w:val="00E65254"/>
    <w:rsid w:val="00E654A6"/>
    <w:rsid w:val="00E65B85"/>
    <w:rsid w:val="00E65FFF"/>
    <w:rsid w:val="00E66B80"/>
    <w:rsid w:val="00E72395"/>
    <w:rsid w:val="00E72496"/>
    <w:rsid w:val="00E72F90"/>
    <w:rsid w:val="00E73615"/>
    <w:rsid w:val="00E751C1"/>
    <w:rsid w:val="00E770A6"/>
    <w:rsid w:val="00E8230D"/>
    <w:rsid w:val="00E8232C"/>
    <w:rsid w:val="00E849F3"/>
    <w:rsid w:val="00E86DF4"/>
    <w:rsid w:val="00E92E27"/>
    <w:rsid w:val="00E95D07"/>
    <w:rsid w:val="00E961E3"/>
    <w:rsid w:val="00EA0410"/>
    <w:rsid w:val="00EA1532"/>
    <w:rsid w:val="00EA42B9"/>
    <w:rsid w:val="00EA6730"/>
    <w:rsid w:val="00EA6CB6"/>
    <w:rsid w:val="00EA78F0"/>
    <w:rsid w:val="00EA7E10"/>
    <w:rsid w:val="00EB1C42"/>
    <w:rsid w:val="00EB38D0"/>
    <w:rsid w:val="00EB60C9"/>
    <w:rsid w:val="00EB6833"/>
    <w:rsid w:val="00EB7A50"/>
    <w:rsid w:val="00EB7B67"/>
    <w:rsid w:val="00EC1676"/>
    <w:rsid w:val="00EC2810"/>
    <w:rsid w:val="00EC4981"/>
    <w:rsid w:val="00EC7349"/>
    <w:rsid w:val="00ED0671"/>
    <w:rsid w:val="00ED26A4"/>
    <w:rsid w:val="00ED33AB"/>
    <w:rsid w:val="00ED521C"/>
    <w:rsid w:val="00ED62FA"/>
    <w:rsid w:val="00EE233A"/>
    <w:rsid w:val="00EE335B"/>
    <w:rsid w:val="00EE4921"/>
    <w:rsid w:val="00EE61FB"/>
    <w:rsid w:val="00EF035A"/>
    <w:rsid w:val="00EF0C2C"/>
    <w:rsid w:val="00EF12B0"/>
    <w:rsid w:val="00EF31DB"/>
    <w:rsid w:val="00EF3796"/>
    <w:rsid w:val="00F01103"/>
    <w:rsid w:val="00F0149E"/>
    <w:rsid w:val="00F029D9"/>
    <w:rsid w:val="00F04074"/>
    <w:rsid w:val="00F04246"/>
    <w:rsid w:val="00F07296"/>
    <w:rsid w:val="00F0774C"/>
    <w:rsid w:val="00F0799A"/>
    <w:rsid w:val="00F07D6E"/>
    <w:rsid w:val="00F1086D"/>
    <w:rsid w:val="00F11BE9"/>
    <w:rsid w:val="00F12833"/>
    <w:rsid w:val="00F14197"/>
    <w:rsid w:val="00F15519"/>
    <w:rsid w:val="00F21086"/>
    <w:rsid w:val="00F22D78"/>
    <w:rsid w:val="00F233A3"/>
    <w:rsid w:val="00F302FF"/>
    <w:rsid w:val="00F34635"/>
    <w:rsid w:val="00F35305"/>
    <w:rsid w:val="00F3592D"/>
    <w:rsid w:val="00F35EF5"/>
    <w:rsid w:val="00F36BFD"/>
    <w:rsid w:val="00F36CB5"/>
    <w:rsid w:val="00F37C53"/>
    <w:rsid w:val="00F421E6"/>
    <w:rsid w:val="00F44552"/>
    <w:rsid w:val="00F46D9F"/>
    <w:rsid w:val="00F4729D"/>
    <w:rsid w:val="00F52672"/>
    <w:rsid w:val="00F54D86"/>
    <w:rsid w:val="00F5590D"/>
    <w:rsid w:val="00F5615C"/>
    <w:rsid w:val="00F568C0"/>
    <w:rsid w:val="00F6066A"/>
    <w:rsid w:val="00F65330"/>
    <w:rsid w:val="00F65455"/>
    <w:rsid w:val="00F65974"/>
    <w:rsid w:val="00F70267"/>
    <w:rsid w:val="00F70B99"/>
    <w:rsid w:val="00F727EB"/>
    <w:rsid w:val="00F732A1"/>
    <w:rsid w:val="00F74EFA"/>
    <w:rsid w:val="00F76D72"/>
    <w:rsid w:val="00F80787"/>
    <w:rsid w:val="00F810F0"/>
    <w:rsid w:val="00F83BCC"/>
    <w:rsid w:val="00F83C92"/>
    <w:rsid w:val="00F840CD"/>
    <w:rsid w:val="00F87E3C"/>
    <w:rsid w:val="00F9126B"/>
    <w:rsid w:val="00F92DAB"/>
    <w:rsid w:val="00F92F9D"/>
    <w:rsid w:val="00F94AD9"/>
    <w:rsid w:val="00F97FB7"/>
    <w:rsid w:val="00FA0C86"/>
    <w:rsid w:val="00FA1AE7"/>
    <w:rsid w:val="00FA3289"/>
    <w:rsid w:val="00FA5965"/>
    <w:rsid w:val="00FA7C71"/>
    <w:rsid w:val="00FB020B"/>
    <w:rsid w:val="00FB0273"/>
    <w:rsid w:val="00FB0DA6"/>
    <w:rsid w:val="00FB0DD5"/>
    <w:rsid w:val="00FB14A4"/>
    <w:rsid w:val="00FB18C8"/>
    <w:rsid w:val="00FB1DF4"/>
    <w:rsid w:val="00FB28BE"/>
    <w:rsid w:val="00FB317D"/>
    <w:rsid w:val="00FB3C38"/>
    <w:rsid w:val="00FB6ED7"/>
    <w:rsid w:val="00FB740D"/>
    <w:rsid w:val="00FC06BC"/>
    <w:rsid w:val="00FC4D73"/>
    <w:rsid w:val="00FC6381"/>
    <w:rsid w:val="00FD4228"/>
    <w:rsid w:val="00FD49B6"/>
    <w:rsid w:val="00FE3B66"/>
    <w:rsid w:val="00FE6155"/>
    <w:rsid w:val="00FE729F"/>
    <w:rsid w:val="00FE78A9"/>
    <w:rsid w:val="00FF0752"/>
    <w:rsid w:val="00FF1840"/>
    <w:rsid w:val="00FF43E8"/>
    <w:rsid w:val="00FF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95CCC89"/>
  <w15:chartTrackingRefBased/>
  <w15:docId w15:val="{3003EC22-0993-400B-BEFC-6FBFC65C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890"/>
    <w:rPr>
      <w:lang w:val="sr-Cyrl-RS"/>
    </w:rPr>
  </w:style>
  <w:style w:type="paragraph" w:styleId="Heading1">
    <w:name w:val="heading 1"/>
    <w:basedOn w:val="Normal"/>
    <w:next w:val="Normal"/>
    <w:link w:val="Heading1Char"/>
    <w:qFormat/>
    <w:rsid w:val="004330BA"/>
    <w:pPr>
      <w:keepNext/>
      <w:spacing w:before="240" w:after="60"/>
      <w:jc w:val="both"/>
      <w:outlineLvl w:val="0"/>
    </w:pPr>
    <w:rPr>
      <w:rFonts w:ascii="Arial" w:eastAsia="Times New Roman" w:hAnsi="Arial" w:cs="Arial"/>
      <w:b/>
      <w:bCs/>
      <w:noProof/>
      <w:kern w:val="32"/>
      <w:sz w:val="32"/>
      <w:szCs w:val="32"/>
      <w:lang w:val="sr-Cyrl-CS"/>
    </w:rPr>
  </w:style>
  <w:style w:type="paragraph" w:styleId="Heading2">
    <w:name w:val="heading 2"/>
    <w:basedOn w:val="Normal"/>
    <w:next w:val="Normal"/>
    <w:link w:val="Heading2Char"/>
    <w:qFormat/>
    <w:rsid w:val="004330BA"/>
    <w:pPr>
      <w:keepNext/>
      <w:spacing w:before="240" w:after="60"/>
      <w:jc w:val="both"/>
      <w:outlineLvl w:val="1"/>
    </w:pPr>
    <w:rPr>
      <w:rFonts w:eastAsia="Times New Roman" w:cs="Arial"/>
      <w:b/>
      <w:bCs/>
      <w:i/>
      <w:iCs/>
      <w:noProof/>
      <w:sz w:val="26"/>
      <w:szCs w:val="28"/>
      <w:lang w:val="sr-Cyrl-CS"/>
    </w:rPr>
  </w:style>
  <w:style w:type="paragraph" w:styleId="Heading3">
    <w:name w:val="heading 3"/>
    <w:basedOn w:val="Normal"/>
    <w:next w:val="Normal"/>
    <w:link w:val="Heading3Char"/>
    <w:qFormat/>
    <w:rsid w:val="004330BA"/>
    <w:pPr>
      <w:keepNext/>
      <w:spacing w:before="240" w:after="60"/>
      <w:outlineLvl w:val="2"/>
    </w:pPr>
    <w:rPr>
      <w:rFonts w:ascii="Arial" w:eastAsia="Times New Roman" w:hAnsi="Arial" w:cs="Arial"/>
      <w:b/>
      <w:bCs/>
      <w:sz w:val="26"/>
      <w:szCs w:val="26"/>
      <w:lang w:val="en-US"/>
    </w:rPr>
  </w:style>
  <w:style w:type="paragraph" w:styleId="Heading4">
    <w:name w:val="heading 4"/>
    <w:basedOn w:val="Normal"/>
    <w:link w:val="Heading4Char"/>
    <w:qFormat/>
    <w:rsid w:val="004330BA"/>
    <w:pPr>
      <w:spacing w:before="100" w:beforeAutospacing="1" w:after="100" w:afterAutospacing="1"/>
      <w:outlineLvl w:val="3"/>
    </w:pPr>
    <w:rPr>
      <w:rFonts w:ascii="Times New Roman" w:eastAsia="Times New Roman" w:hAnsi="Times New Roman"/>
      <w:b/>
      <w:bCs/>
      <w:sz w:val="24"/>
      <w:szCs w:val="24"/>
      <w:lang w:val="en-US"/>
    </w:rPr>
  </w:style>
  <w:style w:type="paragraph" w:styleId="Heading6">
    <w:name w:val="heading 6"/>
    <w:basedOn w:val="Normal"/>
    <w:next w:val="Normal"/>
    <w:link w:val="Heading6Char"/>
    <w:qFormat/>
    <w:rsid w:val="004330BA"/>
    <w:pPr>
      <w:spacing w:before="240" w:after="60"/>
      <w:outlineLvl w:val="5"/>
    </w:pPr>
    <w:rPr>
      <w:rFonts w:ascii="Times New Roman" w:eastAsia="Times New Roman" w:hAnsi="Times New Roman"/>
      <w:b/>
      <w:bCs/>
      <w:noProof/>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30BA"/>
    <w:rPr>
      <w:rFonts w:ascii="Arial" w:eastAsia="Times New Roman" w:hAnsi="Arial" w:cs="Arial"/>
      <w:b/>
      <w:bCs/>
      <w:noProof/>
      <w:kern w:val="32"/>
      <w:sz w:val="32"/>
      <w:szCs w:val="32"/>
      <w:lang w:val="sr-Cyrl-CS"/>
    </w:rPr>
  </w:style>
  <w:style w:type="character" w:customStyle="1" w:styleId="Heading2Char">
    <w:name w:val="Heading 2 Char"/>
    <w:basedOn w:val="DefaultParagraphFont"/>
    <w:link w:val="Heading2"/>
    <w:rsid w:val="004330BA"/>
    <w:rPr>
      <w:rFonts w:eastAsia="Times New Roman" w:cs="Arial"/>
      <w:b/>
      <w:bCs/>
      <w:i/>
      <w:iCs/>
      <w:noProof/>
      <w:sz w:val="26"/>
      <w:szCs w:val="28"/>
      <w:lang w:val="sr-Cyrl-CS"/>
    </w:rPr>
  </w:style>
  <w:style w:type="character" w:customStyle="1" w:styleId="Heading3Char">
    <w:name w:val="Heading 3 Char"/>
    <w:basedOn w:val="DefaultParagraphFont"/>
    <w:link w:val="Heading3"/>
    <w:rsid w:val="004330BA"/>
    <w:rPr>
      <w:rFonts w:ascii="Arial" w:eastAsia="Times New Roman" w:hAnsi="Arial" w:cs="Arial"/>
      <w:b/>
      <w:bCs/>
      <w:sz w:val="26"/>
      <w:szCs w:val="26"/>
    </w:rPr>
  </w:style>
  <w:style w:type="character" w:customStyle="1" w:styleId="Heading4Char">
    <w:name w:val="Heading 4 Char"/>
    <w:basedOn w:val="DefaultParagraphFont"/>
    <w:link w:val="Heading4"/>
    <w:rsid w:val="004330BA"/>
    <w:rPr>
      <w:rFonts w:ascii="Times New Roman" w:eastAsia="Times New Roman" w:hAnsi="Times New Roman"/>
      <w:b/>
      <w:bCs/>
      <w:sz w:val="24"/>
      <w:szCs w:val="24"/>
    </w:rPr>
  </w:style>
  <w:style w:type="character" w:customStyle="1" w:styleId="Heading6Char">
    <w:name w:val="Heading 6 Char"/>
    <w:basedOn w:val="DefaultParagraphFont"/>
    <w:link w:val="Heading6"/>
    <w:rsid w:val="004330BA"/>
    <w:rPr>
      <w:rFonts w:ascii="Times New Roman" w:eastAsia="Times New Roman" w:hAnsi="Times New Roman"/>
      <w:b/>
      <w:bCs/>
      <w:noProof/>
      <w:lang w:val="sr-Cyrl-CS"/>
    </w:rPr>
  </w:style>
  <w:style w:type="paragraph" w:styleId="FootnoteText">
    <w:name w:val="footnote text"/>
    <w:aliases w:val="Footnote Text Char1 Char,Footnote Text Char Char Char,Footnote Text Char1,Char Char Char,Footnote Text Char1 Char Char Char,Footnote Text Char1 Char Char Char Char Char,single space,ft,Char Char,Char,ft Char Char Char,fn,ft Char Char"/>
    <w:basedOn w:val="Normal"/>
    <w:link w:val="FootnoteTextChar"/>
    <w:uiPriority w:val="99"/>
    <w:unhideWhenUsed/>
    <w:qFormat/>
    <w:rsid w:val="00B504EE"/>
    <w:pPr>
      <w:jc w:val="both"/>
    </w:pPr>
    <w:rPr>
      <w:sz w:val="18"/>
      <w:szCs w:val="20"/>
    </w:rPr>
  </w:style>
  <w:style w:type="character" w:customStyle="1" w:styleId="FootnoteTextChar">
    <w:name w:val="Footnote Text Char"/>
    <w:aliases w:val="Footnote Text Char1 Char Char1,Footnote Text Char Char Char Char1,Footnote Text Char1 Char2,Char Char Char Char1,Footnote Text Char1 Char Char Char Char1,Footnote Text Char1 Char Char Char Char Char Char1,single space Char1,ft Char1"/>
    <w:basedOn w:val="DefaultParagraphFont"/>
    <w:link w:val="FootnoteText"/>
    <w:uiPriority w:val="99"/>
    <w:rsid w:val="00B504EE"/>
    <w:rPr>
      <w:sz w:val="18"/>
      <w:szCs w:val="20"/>
    </w:rPr>
  </w:style>
  <w:style w:type="character" w:styleId="FootnoteReference">
    <w:name w:val="footnote reference"/>
    <w:aliases w:val="callout,Footnotes refss,ftref,BVI fnr Char Char Char,Footnotes refss Char Char Char,ftref Char Char Char,16 Point Char Char Char,Superscript 6 Point Char Char Char,Footnote Reference Number Char Char Char,4_G,BVI fnr,ftref Char1 Char"/>
    <w:basedOn w:val="DefaultParagraphFont"/>
    <w:link w:val="ftrefChar1"/>
    <w:unhideWhenUsed/>
    <w:qFormat/>
    <w:rsid w:val="004330BA"/>
    <w:rPr>
      <w:vertAlign w:val="superscript"/>
    </w:rPr>
  </w:style>
  <w:style w:type="paragraph" w:customStyle="1" w:styleId="ftrefChar1">
    <w:name w:val="ftref Char1"/>
    <w:aliases w:val="4_G Char,BVI fnr Char1,BVI fnr Car Car Char Char Char,BVI fnr Car Char Char Char,BVI fnr Car Car Car Car Char Char Char, BVI fnr Char Char Char, BVI fnr Car Car Char Char Char,ftref Char Char"/>
    <w:basedOn w:val="Normal"/>
    <w:link w:val="FootnoteReference"/>
    <w:rsid w:val="004330BA"/>
    <w:pPr>
      <w:spacing w:after="160" w:line="240" w:lineRule="exact"/>
    </w:pPr>
    <w:rPr>
      <w:vertAlign w:val="superscript"/>
      <w:lang w:val="en-US"/>
    </w:rPr>
  </w:style>
  <w:style w:type="paragraph" w:styleId="BodyTextIndent">
    <w:name w:val="Body Text Indent"/>
    <w:basedOn w:val="Normal"/>
    <w:link w:val="BodyTextIndentChar"/>
    <w:rsid w:val="004330BA"/>
    <w:pPr>
      <w:ind w:firstLine="720"/>
      <w:jc w:val="both"/>
    </w:pPr>
    <w:rPr>
      <w:rFonts w:ascii="Verdana" w:eastAsia="Times New Roman" w:hAnsi="Verdana"/>
      <w:sz w:val="24"/>
      <w:szCs w:val="24"/>
      <w:lang w:val="en-US"/>
    </w:rPr>
  </w:style>
  <w:style w:type="character" w:customStyle="1" w:styleId="BodyTextIndentChar">
    <w:name w:val="Body Text Indent Char"/>
    <w:basedOn w:val="DefaultParagraphFont"/>
    <w:link w:val="BodyTextIndent"/>
    <w:rsid w:val="004330BA"/>
    <w:rPr>
      <w:rFonts w:ascii="Verdana" w:eastAsia="Times New Roman" w:hAnsi="Verdana"/>
      <w:sz w:val="24"/>
      <w:szCs w:val="24"/>
    </w:rPr>
  </w:style>
  <w:style w:type="paragraph" w:customStyle="1" w:styleId="Normal1">
    <w:name w:val="Normal1"/>
    <w:basedOn w:val="Normal"/>
    <w:rsid w:val="004330BA"/>
    <w:pPr>
      <w:spacing w:before="100" w:beforeAutospacing="1" w:after="100" w:afterAutospacing="1"/>
    </w:pPr>
    <w:rPr>
      <w:rFonts w:ascii="Arial" w:eastAsia="Times New Roman" w:hAnsi="Arial" w:cs="Arial"/>
      <w:lang w:val="en-US"/>
    </w:rPr>
  </w:style>
  <w:style w:type="character" w:styleId="Hyperlink">
    <w:name w:val="Hyperlink"/>
    <w:rsid w:val="004330BA"/>
    <w:rPr>
      <w:color w:val="0000FF"/>
      <w:u w:val="single"/>
    </w:rPr>
  </w:style>
  <w:style w:type="paragraph" w:customStyle="1" w:styleId="charcharchar2char0">
    <w:name w:val="charcharchar2char0"/>
    <w:basedOn w:val="Normal"/>
    <w:rsid w:val="004330BA"/>
    <w:rPr>
      <w:rFonts w:ascii="Times New Roman" w:eastAsia="Times New Roman" w:hAnsi="Times New Roman"/>
      <w:sz w:val="24"/>
      <w:szCs w:val="24"/>
      <w:lang w:val="en-US"/>
    </w:rPr>
  </w:style>
  <w:style w:type="paragraph" w:customStyle="1" w:styleId="wyq100---naslov-grupe-clanova-kurziv">
    <w:name w:val="wyq100---naslov-grupe-clanova-kurziv"/>
    <w:basedOn w:val="Normal"/>
    <w:rsid w:val="004330BA"/>
    <w:pPr>
      <w:spacing w:before="240" w:after="240"/>
      <w:jc w:val="center"/>
    </w:pPr>
    <w:rPr>
      <w:rFonts w:ascii="Arial" w:eastAsia="Times New Roman" w:hAnsi="Arial" w:cs="Arial"/>
      <w:b/>
      <w:bCs/>
      <w:i/>
      <w:iCs/>
      <w:sz w:val="24"/>
      <w:szCs w:val="24"/>
      <w:lang w:val="en-US"/>
    </w:rPr>
  </w:style>
  <w:style w:type="paragraph" w:customStyle="1" w:styleId="clan">
    <w:name w:val="clan"/>
    <w:basedOn w:val="Normal"/>
    <w:rsid w:val="004330BA"/>
    <w:pPr>
      <w:spacing w:before="240" w:after="120"/>
      <w:jc w:val="center"/>
    </w:pPr>
    <w:rPr>
      <w:rFonts w:ascii="Arial" w:eastAsia="Times New Roman" w:hAnsi="Arial" w:cs="Arial"/>
      <w:b/>
      <w:bCs/>
      <w:sz w:val="24"/>
      <w:szCs w:val="24"/>
      <w:lang w:val="en-US"/>
    </w:rPr>
  </w:style>
  <w:style w:type="paragraph" w:customStyle="1" w:styleId="CharCharChar2Char">
    <w:name w:val="Char Char Char2 Char"/>
    <w:basedOn w:val="Normal"/>
    <w:link w:val="CharCharChar2CharChar"/>
    <w:rsid w:val="004330BA"/>
    <w:pPr>
      <w:spacing w:after="160" w:line="240" w:lineRule="exact"/>
    </w:pPr>
    <w:rPr>
      <w:rFonts w:ascii="Tahoma" w:eastAsia="Times New Roman" w:hAnsi="Tahoma"/>
      <w:sz w:val="20"/>
      <w:szCs w:val="20"/>
      <w:lang w:val="en-US"/>
    </w:rPr>
  </w:style>
  <w:style w:type="character" w:customStyle="1" w:styleId="CharCharChar2CharChar">
    <w:name w:val="Char Char Char2 Char Char"/>
    <w:link w:val="CharCharChar2Char"/>
    <w:rsid w:val="004330BA"/>
    <w:rPr>
      <w:rFonts w:ascii="Tahoma" w:eastAsia="Times New Roman" w:hAnsi="Tahoma"/>
      <w:sz w:val="20"/>
      <w:szCs w:val="20"/>
    </w:rPr>
  </w:style>
  <w:style w:type="paragraph" w:styleId="Footer">
    <w:name w:val="footer"/>
    <w:basedOn w:val="Normal"/>
    <w:link w:val="FooterChar"/>
    <w:rsid w:val="004330BA"/>
    <w:pPr>
      <w:tabs>
        <w:tab w:val="center" w:pos="4320"/>
        <w:tab w:val="right" w:pos="8640"/>
      </w:tabs>
    </w:pPr>
    <w:rPr>
      <w:rFonts w:ascii="Times New Roman" w:eastAsia="Times New Roman" w:hAnsi="Times New Roman"/>
      <w:sz w:val="24"/>
      <w:szCs w:val="24"/>
      <w:lang w:val="en-GB"/>
    </w:rPr>
  </w:style>
  <w:style w:type="character" w:customStyle="1" w:styleId="FooterChar">
    <w:name w:val="Footer Char"/>
    <w:basedOn w:val="DefaultParagraphFont"/>
    <w:link w:val="Footer"/>
    <w:rsid w:val="004330BA"/>
    <w:rPr>
      <w:rFonts w:ascii="Times New Roman" w:eastAsia="Times New Roman" w:hAnsi="Times New Roman"/>
      <w:sz w:val="24"/>
      <w:szCs w:val="24"/>
      <w:lang w:val="en-GB"/>
    </w:rPr>
  </w:style>
  <w:style w:type="paragraph" w:styleId="NormalWeb">
    <w:name w:val="Normal (Web)"/>
    <w:basedOn w:val="Normal"/>
    <w:link w:val="NormalWebChar"/>
    <w:uiPriority w:val="99"/>
    <w:rsid w:val="004330BA"/>
    <w:pPr>
      <w:spacing w:before="100" w:beforeAutospacing="1" w:after="100" w:afterAutospacing="1"/>
    </w:pPr>
    <w:rPr>
      <w:rFonts w:ascii="Times New Roman" w:eastAsia="Times New Roman" w:hAnsi="Times New Roman"/>
      <w:sz w:val="24"/>
      <w:szCs w:val="24"/>
      <w:lang w:val="en-US"/>
    </w:rPr>
  </w:style>
  <w:style w:type="character" w:customStyle="1" w:styleId="NormalWebChar">
    <w:name w:val="Normal (Web) Char"/>
    <w:link w:val="NormalWeb"/>
    <w:rsid w:val="004330BA"/>
    <w:rPr>
      <w:rFonts w:ascii="Times New Roman" w:eastAsia="Times New Roman" w:hAnsi="Times New Roman"/>
      <w:sz w:val="24"/>
      <w:szCs w:val="24"/>
    </w:rPr>
  </w:style>
  <w:style w:type="character" w:styleId="PageNumber">
    <w:name w:val="page number"/>
    <w:basedOn w:val="DefaultParagraphFont"/>
    <w:rsid w:val="004330BA"/>
  </w:style>
  <w:style w:type="paragraph" w:customStyle="1" w:styleId="wyq120---podnaslov-clana">
    <w:name w:val="wyq120---podnaslov-clana"/>
    <w:basedOn w:val="Normal"/>
    <w:rsid w:val="004330BA"/>
    <w:pPr>
      <w:spacing w:before="240" w:after="240"/>
      <w:jc w:val="center"/>
    </w:pPr>
    <w:rPr>
      <w:rFonts w:ascii="Arial" w:eastAsia="Times New Roman" w:hAnsi="Arial" w:cs="Arial"/>
      <w:i/>
      <w:iCs/>
      <w:sz w:val="24"/>
      <w:szCs w:val="24"/>
      <w:lang w:val="en-US"/>
    </w:rPr>
  </w:style>
  <w:style w:type="paragraph" w:styleId="Header">
    <w:name w:val="header"/>
    <w:basedOn w:val="Normal"/>
    <w:link w:val="HeaderChar"/>
    <w:uiPriority w:val="99"/>
    <w:rsid w:val="004330BA"/>
    <w:pPr>
      <w:tabs>
        <w:tab w:val="center" w:pos="4320"/>
        <w:tab w:val="right" w:pos="8640"/>
      </w:tabs>
    </w:pPr>
    <w:rPr>
      <w:rFonts w:ascii="Times New Roman" w:eastAsia="Times New Roman" w:hAnsi="Times New Roman"/>
      <w:noProof/>
      <w:sz w:val="24"/>
      <w:szCs w:val="24"/>
      <w:lang w:val="sr-Cyrl-CS"/>
    </w:rPr>
  </w:style>
  <w:style w:type="character" w:customStyle="1" w:styleId="HeaderChar">
    <w:name w:val="Header Char"/>
    <w:basedOn w:val="DefaultParagraphFont"/>
    <w:link w:val="Header"/>
    <w:uiPriority w:val="99"/>
    <w:rsid w:val="004330BA"/>
    <w:rPr>
      <w:rFonts w:ascii="Times New Roman" w:eastAsia="Times New Roman" w:hAnsi="Times New Roman"/>
      <w:noProof/>
      <w:sz w:val="24"/>
      <w:szCs w:val="24"/>
      <w:lang w:val="sr-Cyrl-CS"/>
    </w:rPr>
  </w:style>
  <w:style w:type="paragraph" w:customStyle="1" w:styleId="wyq030---glava">
    <w:name w:val="wyq030---glava"/>
    <w:basedOn w:val="Normal"/>
    <w:rsid w:val="004330BA"/>
    <w:pPr>
      <w:jc w:val="center"/>
    </w:pPr>
    <w:rPr>
      <w:rFonts w:ascii="Arial" w:eastAsia="Times New Roman" w:hAnsi="Arial" w:cs="Arial"/>
      <w:b/>
      <w:bCs/>
      <w:sz w:val="34"/>
      <w:szCs w:val="34"/>
      <w:lang w:val="en-US"/>
    </w:rPr>
  </w:style>
  <w:style w:type="paragraph" w:customStyle="1" w:styleId="normalcentaritalic">
    <w:name w:val="normalcentaritalic"/>
    <w:basedOn w:val="Normal"/>
    <w:rsid w:val="004330BA"/>
    <w:pPr>
      <w:spacing w:before="100" w:beforeAutospacing="1" w:after="100" w:afterAutospacing="1"/>
      <w:jc w:val="center"/>
    </w:pPr>
    <w:rPr>
      <w:rFonts w:ascii="Arial" w:eastAsia="Times New Roman" w:hAnsi="Arial" w:cs="Arial"/>
      <w:i/>
      <w:iCs/>
      <w:lang w:val="en-US"/>
    </w:rPr>
  </w:style>
  <w:style w:type="paragraph" w:customStyle="1" w:styleId="wyq060---pododeljak">
    <w:name w:val="wyq060---pododeljak"/>
    <w:basedOn w:val="Normal"/>
    <w:rsid w:val="004330BA"/>
    <w:pPr>
      <w:jc w:val="center"/>
    </w:pPr>
    <w:rPr>
      <w:rFonts w:ascii="Arial" w:eastAsia="Times New Roman" w:hAnsi="Arial" w:cs="Arial"/>
      <w:sz w:val="31"/>
      <w:szCs w:val="31"/>
      <w:lang w:val="en-US"/>
    </w:rPr>
  </w:style>
  <w:style w:type="character" w:styleId="FollowedHyperlink">
    <w:name w:val="FollowedHyperlink"/>
    <w:rsid w:val="004330BA"/>
    <w:rPr>
      <w:color w:val="800080"/>
      <w:u w:val="single"/>
    </w:rPr>
  </w:style>
  <w:style w:type="paragraph" w:customStyle="1" w:styleId="1tekst">
    <w:name w:val="1tekst"/>
    <w:basedOn w:val="Normal"/>
    <w:rsid w:val="004330BA"/>
    <w:pPr>
      <w:ind w:left="375" w:right="375" w:firstLine="240"/>
      <w:jc w:val="both"/>
    </w:pPr>
    <w:rPr>
      <w:rFonts w:ascii="Arial" w:eastAsia="Times New Roman" w:hAnsi="Arial" w:cs="Arial"/>
      <w:sz w:val="20"/>
      <w:szCs w:val="20"/>
      <w:lang w:val="en-US"/>
    </w:rPr>
  </w:style>
  <w:style w:type="table" w:styleId="TableGrid">
    <w:name w:val="Table Grid"/>
    <w:basedOn w:val="TableNormal"/>
    <w:uiPriority w:val="39"/>
    <w:rsid w:val="004330B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fusnote">
    <w:name w:val="Znakovi fusnote"/>
    <w:rsid w:val="004330BA"/>
    <w:rPr>
      <w:vertAlign w:val="superscript"/>
    </w:rPr>
  </w:style>
  <w:style w:type="character" w:customStyle="1" w:styleId="FootnoteTextChar2">
    <w:name w:val="Footnote Text Char2"/>
    <w:aliases w:val="Footnote Text Char1 Char Char,Footnote Text Char Char Char Char,Footnote Text Char1 Char1,Char Char Char Char,Footnote Text Char1 Char Char Char Char,Footnote Text Char1 Char Char Char Char Char Char,single space Char,ft Char,fn Char"/>
    <w:locked/>
    <w:rsid w:val="004330BA"/>
    <w:rPr>
      <w:lang w:eastAsia="ar-SA"/>
    </w:rPr>
  </w:style>
  <w:style w:type="paragraph" w:styleId="ListParagraph">
    <w:name w:val="List Paragraph"/>
    <w:basedOn w:val="Normal"/>
    <w:uiPriority w:val="34"/>
    <w:qFormat/>
    <w:rsid w:val="004330BA"/>
    <w:pPr>
      <w:spacing w:after="200" w:line="276" w:lineRule="auto"/>
      <w:ind w:left="720"/>
    </w:pPr>
    <w:rPr>
      <w:rFonts w:ascii="Calibri" w:eastAsia="Times New Roman" w:hAnsi="Calibri"/>
      <w:lang w:val="en-US"/>
    </w:rPr>
  </w:style>
  <w:style w:type="character" w:customStyle="1" w:styleId="BalloonTextChar">
    <w:name w:val="Balloon Text Char"/>
    <w:basedOn w:val="DefaultParagraphFont"/>
    <w:link w:val="BalloonText"/>
    <w:semiHidden/>
    <w:rsid w:val="004330BA"/>
    <w:rPr>
      <w:rFonts w:ascii="Tahoma" w:eastAsia="Times New Roman" w:hAnsi="Tahoma" w:cs="Tahoma"/>
      <w:noProof/>
      <w:sz w:val="16"/>
      <w:szCs w:val="16"/>
      <w:lang w:val="sr-Cyrl-CS"/>
    </w:rPr>
  </w:style>
  <w:style w:type="paragraph" w:styleId="BalloonText">
    <w:name w:val="Balloon Text"/>
    <w:basedOn w:val="Normal"/>
    <w:link w:val="BalloonTextChar"/>
    <w:semiHidden/>
    <w:rsid w:val="004330BA"/>
    <w:rPr>
      <w:rFonts w:ascii="Tahoma" w:eastAsia="Times New Roman" w:hAnsi="Tahoma" w:cs="Tahoma"/>
      <w:noProof/>
      <w:sz w:val="16"/>
      <w:szCs w:val="16"/>
      <w:lang w:val="sr-Cyrl-CS"/>
    </w:rPr>
  </w:style>
  <w:style w:type="paragraph" w:styleId="CommentText">
    <w:name w:val="annotation text"/>
    <w:basedOn w:val="Normal"/>
    <w:link w:val="CommentTextChar"/>
    <w:uiPriority w:val="99"/>
    <w:rsid w:val="004330BA"/>
    <w:rPr>
      <w:rFonts w:ascii="Times New Roman" w:eastAsia="Times New Roman" w:hAnsi="Times New Roman"/>
      <w:noProof/>
      <w:sz w:val="20"/>
      <w:szCs w:val="20"/>
      <w:lang w:val="sr-Cyrl-CS"/>
    </w:rPr>
  </w:style>
  <w:style w:type="character" w:customStyle="1" w:styleId="CommentTextChar">
    <w:name w:val="Comment Text Char"/>
    <w:basedOn w:val="DefaultParagraphFont"/>
    <w:link w:val="CommentText"/>
    <w:uiPriority w:val="99"/>
    <w:rsid w:val="004330BA"/>
    <w:rPr>
      <w:rFonts w:ascii="Times New Roman" w:eastAsia="Times New Roman" w:hAnsi="Times New Roman"/>
      <w:noProof/>
      <w:sz w:val="20"/>
      <w:szCs w:val="20"/>
      <w:lang w:val="sr-Cyrl-CS"/>
    </w:rPr>
  </w:style>
  <w:style w:type="character" w:customStyle="1" w:styleId="CommentSubjectChar">
    <w:name w:val="Comment Subject Char"/>
    <w:basedOn w:val="CommentTextChar"/>
    <w:link w:val="CommentSubject"/>
    <w:semiHidden/>
    <w:rsid w:val="004330BA"/>
    <w:rPr>
      <w:rFonts w:ascii="Times New Roman" w:eastAsia="Times New Roman" w:hAnsi="Times New Roman"/>
      <w:b/>
      <w:bCs/>
      <w:noProof/>
      <w:sz w:val="20"/>
      <w:szCs w:val="20"/>
      <w:lang w:val="sr-Cyrl-CS"/>
    </w:rPr>
  </w:style>
  <w:style w:type="paragraph" w:styleId="CommentSubject">
    <w:name w:val="annotation subject"/>
    <w:basedOn w:val="CommentText"/>
    <w:next w:val="CommentText"/>
    <w:link w:val="CommentSubjectChar"/>
    <w:semiHidden/>
    <w:rsid w:val="004330BA"/>
    <w:rPr>
      <w:b/>
      <w:bCs/>
    </w:rPr>
  </w:style>
  <w:style w:type="character" w:customStyle="1" w:styleId="tekst01">
    <w:name w:val="tekst01"/>
    <w:basedOn w:val="DefaultParagraphFont"/>
    <w:rsid w:val="004330BA"/>
  </w:style>
  <w:style w:type="paragraph" w:customStyle="1" w:styleId="2zakon">
    <w:name w:val="2zakon"/>
    <w:basedOn w:val="Normal"/>
    <w:rsid w:val="004330BA"/>
    <w:pPr>
      <w:spacing w:before="100" w:beforeAutospacing="1" w:after="100" w:afterAutospacing="1"/>
      <w:jc w:val="center"/>
    </w:pPr>
    <w:rPr>
      <w:rFonts w:ascii="Arial" w:eastAsia="Times New Roman" w:hAnsi="Arial" w:cs="Arial"/>
      <w:color w:val="0033CC"/>
      <w:sz w:val="36"/>
      <w:szCs w:val="36"/>
      <w:lang w:val="en-US"/>
    </w:rPr>
  </w:style>
  <w:style w:type="paragraph" w:customStyle="1" w:styleId="wyq110---naslov-clana">
    <w:name w:val="wyq110---naslov-clana"/>
    <w:basedOn w:val="Normal"/>
    <w:rsid w:val="004330BA"/>
    <w:pPr>
      <w:spacing w:before="240" w:after="240"/>
      <w:jc w:val="center"/>
    </w:pPr>
    <w:rPr>
      <w:rFonts w:ascii="Arial" w:eastAsia="Times New Roman" w:hAnsi="Arial" w:cs="Arial"/>
      <w:b/>
      <w:bCs/>
      <w:sz w:val="24"/>
      <w:szCs w:val="24"/>
      <w:lang w:val="en-US"/>
    </w:rPr>
  </w:style>
  <w:style w:type="paragraph" w:customStyle="1" w:styleId="normalprored">
    <w:name w:val="normalprored"/>
    <w:basedOn w:val="Normal"/>
    <w:rsid w:val="004330BA"/>
    <w:rPr>
      <w:rFonts w:ascii="Arial" w:eastAsia="Times New Roman" w:hAnsi="Arial" w:cs="Arial"/>
      <w:sz w:val="26"/>
      <w:szCs w:val="26"/>
      <w:lang w:val="en-US"/>
    </w:rPr>
  </w:style>
  <w:style w:type="character" w:customStyle="1" w:styleId="DocumentMapChar">
    <w:name w:val="Document Map Char"/>
    <w:basedOn w:val="DefaultParagraphFont"/>
    <w:link w:val="DocumentMap"/>
    <w:semiHidden/>
    <w:rsid w:val="004330BA"/>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330BA"/>
    <w:pPr>
      <w:shd w:val="clear" w:color="auto" w:fill="000080"/>
    </w:pPr>
    <w:rPr>
      <w:rFonts w:ascii="Tahoma" w:eastAsia="Times New Roman" w:hAnsi="Tahoma" w:cs="Tahoma"/>
      <w:sz w:val="20"/>
      <w:szCs w:val="20"/>
      <w:lang w:val="en-US"/>
    </w:rPr>
  </w:style>
  <w:style w:type="paragraph" w:customStyle="1" w:styleId="-BA11ItlJust">
    <w:name w:val="- BA 11 Itl Just"/>
    <w:basedOn w:val="Normal"/>
    <w:autoRedefine/>
    <w:rsid w:val="004330BA"/>
    <w:pPr>
      <w:jc w:val="both"/>
    </w:pPr>
    <w:rPr>
      <w:rFonts w:eastAsia="Times New Roman" w:cs="TimesNewRomanPSMT"/>
      <w:i/>
      <w:szCs w:val="10"/>
      <w:lang w:val="sr-Latn-RS" w:eastAsia="sr-Latn-RS"/>
    </w:rPr>
  </w:style>
  <w:style w:type="paragraph" w:customStyle="1" w:styleId="--mjNASLOVI">
    <w:name w:val="-- mj NASLOVI"/>
    <w:basedOn w:val="Normal"/>
    <w:link w:val="--mjNASLOVIChar"/>
    <w:qFormat/>
    <w:rsid w:val="004330BA"/>
    <w:pPr>
      <w:tabs>
        <w:tab w:val="left" w:pos="900"/>
      </w:tabs>
      <w:jc w:val="both"/>
      <w:outlineLvl w:val="0"/>
    </w:pPr>
    <w:rPr>
      <w:rFonts w:eastAsia="Times New Roman"/>
      <w:b/>
      <w:bCs/>
      <w:caps/>
      <w:color w:val="000000"/>
      <w:lang w:val="sr-Cyrl-CS"/>
    </w:rPr>
  </w:style>
  <w:style w:type="character" w:customStyle="1" w:styleId="--mjNASLOVIChar">
    <w:name w:val="-- mj NASLOVI Char"/>
    <w:link w:val="--mjNASLOVI"/>
    <w:rsid w:val="004330BA"/>
    <w:rPr>
      <w:rFonts w:eastAsia="Times New Roman"/>
      <w:b/>
      <w:bCs/>
      <w:caps/>
      <w:color w:val="000000"/>
      <w:lang w:val="sr-Cyrl-CS"/>
    </w:rPr>
  </w:style>
  <w:style w:type="paragraph" w:customStyle="1" w:styleId="-BA11Just">
    <w:name w:val="- BA 11  Just"/>
    <w:basedOn w:val="Normal"/>
    <w:link w:val="-BA11JustChar"/>
    <w:autoRedefine/>
    <w:rsid w:val="004330BA"/>
    <w:pPr>
      <w:tabs>
        <w:tab w:val="left" w:pos="0"/>
        <w:tab w:val="left" w:pos="1080"/>
      </w:tabs>
      <w:jc w:val="both"/>
    </w:pPr>
    <w:rPr>
      <w:rFonts w:eastAsia="Times New Roman"/>
      <w:noProof/>
    </w:rPr>
  </w:style>
  <w:style w:type="character" w:customStyle="1" w:styleId="-BA11JustChar">
    <w:name w:val="- BA 11  Just Char"/>
    <w:link w:val="-BA11Just"/>
    <w:rsid w:val="004330BA"/>
    <w:rPr>
      <w:rFonts w:eastAsia="Times New Roman"/>
      <w:noProof/>
      <w:lang w:val="sr-Cyrl-RS"/>
    </w:rPr>
  </w:style>
  <w:style w:type="paragraph" w:styleId="BodyText">
    <w:name w:val="Body Text"/>
    <w:basedOn w:val="Normal"/>
    <w:link w:val="BodyTextChar"/>
    <w:rsid w:val="004330BA"/>
    <w:pPr>
      <w:spacing w:after="120"/>
      <w:jc w:val="both"/>
    </w:pPr>
    <w:rPr>
      <w:rFonts w:eastAsia="Times New Roman"/>
      <w:noProof/>
      <w:szCs w:val="24"/>
      <w:lang w:val="sr-Cyrl-CS"/>
    </w:rPr>
  </w:style>
  <w:style w:type="character" w:customStyle="1" w:styleId="BodyTextChar">
    <w:name w:val="Body Text Char"/>
    <w:basedOn w:val="DefaultParagraphFont"/>
    <w:link w:val="BodyText"/>
    <w:rsid w:val="004330BA"/>
    <w:rPr>
      <w:rFonts w:eastAsia="Times New Roman"/>
      <w:noProof/>
      <w:szCs w:val="24"/>
      <w:lang w:val="sr-Cyrl-CS"/>
    </w:rPr>
  </w:style>
  <w:style w:type="paragraph" w:customStyle="1" w:styleId="simboli">
    <w:name w:val="simboli"/>
    <w:basedOn w:val="Normal"/>
    <w:rsid w:val="004330BA"/>
    <w:pPr>
      <w:spacing w:before="100" w:beforeAutospacing="1" w:after="100" w:afterAutospacing="1"/>
      <w:jc w:val="both"/>
    </w:pPr>
    <w:rPr>
      <w:rFonts w:ascii="Symbol" w:eastAsia="Times New Roman" w:hAnsi="Symbol"/>
      <w:lang w:val="en-US"/>
    </w:rPr>
  </w:style>
  <w:style w:type="paragraph" w:customStyle="1" w:styleId="simboliindeks">
    <w:name w:val="simboliindeks"/>
    <w:basedOn w:val="Normal"/>
    <w:rsid w:val="004330BA"/>
    <w:pPr>
      <w:spacing w:before="100" w:beforeAutospacing="1" w:after="100" w:afterAutospacing="1"/>
      <w:jc w:val="both"/>
    </w:pPr>
    <w:rPr>
      <w:rFonts w:ascii="Symbol" w:eastAsia="Times New Roman" w:hAnsi="Symbol"/>
      <w:szCs w:val="24"/>
      <w:vertAlign w:val="subscript"/>
      <w:lang w:val="en-US"/>
    </w:rPr>
  </w:style>
  <w:style w:type="paragraph" w:customStyle="1" w:styleId="normaltd">
    <w:name w:val="normaltd"/>
    <w:basedOn w:val="Normal"/>
    <w:rsid w:val="004330BA"/>
    <w:pPr>
      <w:spacing w:before="100" w:beforeAutospacing="1" w:after="100" w:afterAutospacing="1"/>
      <w:jc w:val="right"/>
    </w:pPr>
    <w:rPr>
      <w:rFonts w:ascii="Arial" w:eastAsia="Times New Roman" w:hAnsi="Arial" w:cs="Arial"/>
      <w:lang w:val="en-US"/>
    </w:rPr>
  </w:style>
  <w:style w:type="paragraph" w:customStyle="1" w:styleId="normaltdb">
    <w:name w:val="normaltdb"/>
    <w:basedOn w:val="Normal"/>
    <w:rsid w:val="004330BA"/>
    <w:pPr>
      <w:spacing w:before="100" w:beforeAutospacing="1" w:after="100" w:afterAutospacing="1"/>
      <w:jc w:val="right"/>
    </w:pPr>
    <w:rPr>
      <w:rFonts w:ascii="Arial" w:eastAsia="Times New Roman" w:hAnsi="Arial" w:cs="Arial"/>
      <w:b/>
      <w:bCs/>
      <w:lang w:val="en-US"/>
    </w:rPr>
  </w:style>
  <w:style w:type="paragraph" w:customStyle="1" w:styleId="samostalni">
    <w:name w:val="samostalni"/>
    <w:basedOn w:val="Normal"/>
    <w:rsid w:val="004330BA"/>
    <w:pPr>
      <w:spacing w:before="100" w:beforeAutospacing="1" w:after="100" w:afterAutospacing="1"/>
      <w:jc w:val="center"/>
    </w:pPr>
    <w:rPr>
      <w:rFonts w:ascii="Arial" w:eastAsia="Times New Roman" w:hAnsi="Arial" w:cs="Arial"/>
      <w:b/>
      <w:bCs/>
      <w:i/>
      <w:iCs/>
      <w:szCs w:val="24"/>
      <w:lang w:val="en-US"/>
    </w:rPr>
  </w:style>
  <w:style w:type="paragraph" w:customStyle="1" w:styleId="samostalni1">
    <w:name w:val="samostalni1"/>
    <w:basedOn w:val="Normal"/>
    <w:rsid w:val="004330BA"/>
    <w:pPr>
      <w:spacing w:before="100" w:beforeAutospacing="1" w:after="100" w:afterAutospacing="1"/>
      <w:jc w:val="center"/>
    </w:pPr>
    <w:rPr>
      <w:rFonts w:ascii="Arial" w:eastAsia="Times New Roman" w:hAnsi="Arial" w:cs="Arial"/>
      <w:i/>
      <w:iCs/>
      <w:lang w:val="en-US"/>
    </w:rPr>
  </w:style>
  <w:style w:type="paragraph" w:customStyle="1" w:styleId="tabelanaslov">
    <w:name w:val="tabelanaslov"/>
    <w:basedOn w:val="Normal"/>
    <w:rsid w:val="004330B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jc w:val="both"/>
    </w:pPr>
    <w:rPr>
      <w:rFonts w:ascii="Verdana" w:eastAsia="Times New Roman" w:hAnsi="Verdana"/>
      <w:szCs w:val="24"/>
      <w:lang w:val="en-US"/>
    </w:rPr>
  </w:style>
  <w:style w:type="paragraph" w:customStyle="1" w:styleId="tabelasm">
    <w:name w:val="tabela_sm"/>
    <w:basedOn w:val="Normal"/>
    <w:rsid w:val="004330B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jc w:val="both"/>
    </w:pPr>
    <w:rPr>
      <w:rFonts w:ascii="Verdana" w:eastAsia="Times New Roman" w:hAnsi="Verdana"/>
      <w:szCs w:val="24"/>
      <w:lang w:val="en-US"/>
    </w:rPr>
  </w:style>
  <w:style w:type="paragraph" w:customStyle="1" w:styleId="tabelasp">
    <w:name w:val="tabela_sp"/>
    <w:basedOn w:val="Normal"/>
    <w:rsid w:val="004330B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jc w:val="both"/>
    </w:pPr>
    <w:rPr>
      <w:rFonts w:ascii="Verdana" w:eastAsia="Times New Roman" w:hAnsi="Verdana"/>
      <w:szCs w:val="24"/>
      <w:lang w:val="en-US"/>
    </w:rPr>
  </w:style>
  <w:style w:type="paragraph" w:customStyle="1" w:styleId="tabelact">
    <w:name w:val="tabela_ct"/>
    <w:basedOn w:val="Normal"/>
    <w:rsid w:val="004330B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jc w:val="both"/>
    </w:pPr>
    <w:rPr>
      <w:rFonts w:ascii="Verdana" w:eastAsia="Times New Roman" w:hAnsi="Verdana"/>
      <w:szCs w:val="24"/>
      <w:lang w:val="en-US"/>
    </w:rPr>
  </w:style>
  <w:style w:type="paragraph" w:customStyle="1" w:styleId="naslov1">
    <w:name w:val="naslov1"/>
    <w:basedOn w:val="Normal"/>
    <w:rsid w:val="004330BA"/>
    <w:pPr>
      <w:spacing w:before="100" w:beforeAutospacing="1" w:after="100" w:afterAutospacing="1"/>
      <w:jc w:val="center"/>
    </w:pPr>
    <w:rPr>
      <w:rFonts w:ascii="Arial" w:eastAsia="Times New Roman" w:hAnsi="Arial" w:cs="Arial"/>
      <w:b/>
      <w:bCs/>
      <w:szCs w:val="24"/>
      <w:lang w:val="en-US"/>
    </w:rPr>
  </w:style>
  <w:style w:type="paragraph" w:customStyle="1" w:styleId="naslov2">
    <w:name w:val="naslov2"/>
    <w:basedOn w:val="Normal"/>
    <w:rsid w:val="004330BA"/>
    <w:pPr>
      <w:spacing w:before="100" w:beforeAutospacing="1" w:after="100" w:afterAutospacing="1"/>
      <w:jc w:val="center"/>
    </w:pPr>
    <w:rPr>
      <w:rFonts w:ascii="Arial" w:eastAsia="Times New Roman" w:hAnsi="Arial" w:cs="Arial"/>
      <w:b/>
      <w:bCs/>
      <w:sz w:val="29"/>
      <w:szCs w:val="29"/>
      <w:lang w:val="en-US"/>
    </w:rPr>
  </w:style>
  <w:style w:type="paragraph" w:customStyle="1" w:styleId="naslov3">
    <w:name w:val="naslov3"/>
    <w:basedOn w:val="Normal"/>
    <w:rsid w:val="004330BA"/>
    <w:pPr>
      <w:spacing w:before="100" w:beforeAutospacing="1" w:after="100" w:afterAutospacing="1"/>
      <w:jc w:val="center"/>
    </w:pPr>
    <w:rPr>
      <w:rFonts w:ascii="Arial" w:eastAsia="Times New Roman" w:hAnsi="Arial" w:cs="Arial"/>
      <w:b/>
      <w:bCs/>
      <w:sz w:val="23"/>
      <w:szCs w:val="23"/>
      <w:lang w:val="en-US"/>
    </w:rPr>
  </w:style>
  <w:style w:type="paragraph" w:customStyle="1" w:styleId="normaluvuceni">
    <w:name w:val="normal_uvuceni"/>
    <w:basedOn w:val="Normal"/>
    <w:rsid w:val="004330BA"/>
    <w:pPr>
      <w:spacing w:before="100" w:beforeAutospacing="1" w:after="100" w:afterAutospacing="1"/>
      <w:ind w:left="1134" w:hanging="142"/>
      <w:jc w:val="both"/>
    </w:pPr>
    <w:rPr>
      <w:rFonts w:ascii="Arial" w:eastAsia="Times New Roman" w:hAnsi="Arial" w:cs="Arial"/>
      <w:lang w:val="en-US"/>
    </w:rPr>
  </w:style>
  <w:style w:type="paragraph" w:customStyle="1" w:styleId="normaluvuceni2">
    <w:name w:val="normal_uvuceni2"/>
    <w:basedOn w:val="Normal"/>
    <w:rsid w:val="004330BA"/>
    <w:pPr>
      <w:spacing w:before="100" w:beforeAutospacing="1" w:after="100" w:afterAutospacing="1"/>
      <w:ind w:left="1701" w:hanging="227"/>
      <w:jc w:val="both"/>
    </w:pPr>
    <w:rPr>
      <w:rFonts w:ascii="Arial" w:eastAsia="Times New Roman" w:hAnsi="Arial" w:cs="Arial"/>
      <w:lang w:val="en-US"/>
    </w:rPr>
  </w:style>
  <w:style w:type="paragraph" w:customStyle="1" w:styleId="normaluvuceni3">
    <w:name w:val="normal_uvuceni3"/>
    <w:basedOn w:val="Normal"/>
    <w:rsid w:val="004330BA"/>
    <w:pPr>
      <w:spacing w:before="100" w:beforeAutospacing="1" w:after="100" w:afterAutospacing="1"/>
      <w:ind w:left="992"/>
      <w:jc w:val="both"/>
    </w:pPr>
    <w:rPr>
      <w:rFonts w:ascii="Arial" w:eastAsia="Times New Roman" w:hAnsi="Arial" w:cs="Arial"/>
      <w:lang w:val="en-US"/>
    </w:rPr>
  </w:style>
  <w:style w:type="paragraph" w:customStyle="1" w:styleId="naslovpropisa1">
    <w:name w:val="naslovpropisa1"/>
    <w:basedOn w:val="Normal"/>
    <w:rsid w:val="004330BA"/>
    <w:pPr>
      <w:spacing w:before="100" w:beforeAutospacing="1" w:after="100" w:afterAutospacing="1"/>
      <w:jc w:val="center"/>
    </w:pPr>
    <w:rPr>
      <w:rFonts w:ascii="Arial" w:eastAsia="Times New Roman" w:hAnsi="Arial" w:cs="Arial"/>
      <w:b/>
      <w:bCs/>
      <w:color w:val="FFE8BF"/>
      <w:sz w:val="36"/>
      <w:szCs w:val="36"/>
      <w:lang w:val="en-US"/>
    </w:rPr>
  </w:style>
  <w:style w:type="paragraph" w:customStyle="1" w:styleId="naslovpropisa1a">
    <w:name w:val="naslovpropisa1a"/>
    <w:basedOn w:val="Normal"/>
    <w:rsid w:val="004330BA"/>
    <w:pPr>
      <w:spacing w:before="100" w:beforeAutospacing="1" w:after="100" w:afterAutospacing="1"/>
      <w:jc w:val="center"/>
    </w:pPr>
    <w:rPr>
      <w:rFonts w:ascii="Arial" w:eastAsia="Times New Roman" w:hAnsi="Arial" w:cs="Arial"/>
      <w:b/>
      <w:bCs/>
      <w:color w:val="FFFFFF"/>
      <w:sz w:val="34"/>
      <w:szCs w:val="34"/>
      <w:lang w:val="en-US"/>
    </w:rPr>
  </w:style>
  <w:style w:type="paragraph" w:customStyle="1" w:styleId="podnaslovpropisa">
    <w:name w:val="podnaslovpropisa"/>
    <w:basedOn w:val="Normal"/>
    <w:rsid w:val="004330BA"/>
    <w:pPr>
      <w:shd w:val="clear" w:color="auto" w:fill="000000"/>
      <w:spacing w:before="100" w:beforeAutospacing="1" w:after="100" w:afterAutospacing="1"/>
      <w:jc w:val="center"/>
    </w:pPr>
    <w:rPr>
      <w:rFonts w:ascii="Arial" w:eastAsia="Times New Roman" w:hAnsi="Arial" w:cs="Arial"/>
      <w:i/>
      <w:iCs/>
      <w:color w:val="FFE8BF"/>
      <w:sz w:val="26"/>
      <w:szCs w:val="26"/>
      <w:lang w:val="en-US"/>
    </w:rPr>
  </w:style>
  <w:style w:type="paragraph" w:customStyle="1" w:styleId="naslov4">
    <w:name w:val="naslov4"/>
    <w:basedOn w:val="Normal"/>
    <w:rsid w:val="004330BA"/>
    <w:pPr>
      <w:spacing w:before="100" w:beforeAutospacing="1" w:after="100" w:afterAutospacing="1"/>
      <w:jc w:val="center"/>
    </w:pPr>
    <w:rPr>
      <w:rFonts w:ascii="Arial" w:eastAsia="Times New Roman" w:hAnsi="Arial" w:cs="Arial"/>
      <w:b/>
      <w:bCs/>
      <w:lang w:val="en-US"/>
    </w:rPr>
  </w:style>
  <w:style w:type="paragraph" w:customStyle="1" w:styleId="naslov5">
    <w:name w:val="naslov5"/>
    <w:basedOn w:val="Normal"/>
    <w:rsid w:val="004330BA"/>
    <w:pPr>
      <w:spacing w:before="100" w:beforeAutospacing="1" w:after="100" w:afterAutospacing="1"/>
      <w:jc w:val="center"/>
    </w:pPr>
    <w:rPr>
      <w:rFonts w:ascii="Arial" w:eastAsia="Times New Roman" w:hAnsi="Arial" w:cs="Arial"/>
      <w:b/>
      <w:bCs/>
      <w:lang w:val="en-US"/>
    </w:rPr>
  </w:style>
  <w:style w:type="paragraph" w:customStyle="1" w:styleId="normalbold">
    <w:name w:val="normalbold"/>
    <w:basedOn w:val="Normal"/>
    <w:rsid w:val="004330BA"/>
    <w:pPr>
      <w:spacing w:before="100" w:beforeAutospacing="1" w:after="100" w:afterAutospacing="1"/>
      <w:jc w:val="both"/>
    </w:pPr>
    <w:rPr>
      <w:rFonts w:ascii="Arial" w:eastAsia="Times New Roman" w:hAnsi="Arial" w:cs="Arial"/>
      <w:b/>
      <w:bCs/>
      <w:lang w:val="en-US"/>
    </w:rPr>
  </w:style>
  <w:style w:type="paragraph" w:customStyle="1" w:styleId="normalbolditalic">
    <w:name w:val="normalbolditalic"/>
    <w:basedOn w:val="Normal"/>
    <w:rsid w:val="004330BA"/>
    <w:pPr>
      <w:spacing w:before="100" w:beforeAutospacing="1" w:after="100" w:afterAutospacing="1"/>
      <w:jc w:val="both"/>
    </w:pPr>
    <w:rPr>
      <w:rFonts w:ascii="Arial" w:eastAsia="Times New Roman" w:hAnsi="Arial" w:cs="Arial"/>
      <w:b/>
      <w:bCs/>
      <w:i/>
      <w:iCs/>
      <w:lang w:val="en-US"/>
    </w:rPr>
  </w:style>
  <w:style w:type="paragraph" w:customStyle="1" w:styleId="normalboldcentar">
    <w:name w:val="normalboldcentar"/>
    <w:basedOn w:val="Normal"/>
    <w:rsid w:val="004330BA"/>
    <w:pPr>
      <w:spacing w:before="100" w:beforeAutospacing="1" w:after="100" w:afterAutospacing="1"/>
      <w:jc w:val="center"/>
    </w:pPr>
    <w:rPr>
      <w:rFonts w:ascii="Arial" w:eastAsia="Times New Roman" w:hAnsi="Arial" w:cs="Arial"/>
      <w:b/>
      <w:bCs/>
      <w:lang w:val="en-US"/>
    </w:rPr>
  </w:style>
  <w:style w:type="paragraph" w:customStyle="1" w:styleId="stepen">
    <w:name w:val="stepen"/>
    <w:basedOn w:val="Normal"/>
    <w:rsid w:val="004330BA"/>
    <w:pPr>
      <w:spacing w:before="100" w:beforeAutospacing="1" w:after="100" w:afterAutospacing="1"/>
      <w:jc w:val="both"/>
    </w:pPr>
    <w:rPr>
      <w:rFonts w:eastAsia="Times New Roman"/>
      <w:sz w:val="15"/>
      <w:szCs w:val="15"/>
      <w:vertAlign w:val="superscript"/>
      <w:lang w:val="en-US"/>
    </w:rPr>
  </w:style>
  <w:style w:type="paragraph" w:customStyle="1" w:styleId="indeks">
    <w:name w:val="indeks"/>
    <w:basedOn w:val="Normal"/>
    <w:rsid w:val="004330BA"/>
    <w:pPr>
      <w:spacing w:before="100" w:beforeAutospacing="1" w:after="100" w:afterAutospacing="1"/>
      <w:jc w:val="both"/>
    </w:pPr>
    <w:rPr>
      <w:rFonts w:eastAsia="Times New Roman"/>
      <w:sz w:val="15"/>
      <w:szCs w:val="15"/>
      <w:vertAlign w:val="subscript"/>
      <w:lang w:val="en-US"/>
    </w:rPr>
  </w:style>
  <w:style w:type="paragraph" w:customStyle="1" w:styleId="tbezokvira">
    <w:name w:val="tbezokvira"/>
    <w:basedOn w:val="Normal"/>
    <w:rsid w:val="004330BA"/>
    <w:pPr>
      <w:pBdr>
        <w:top w:val="single" w:sz="2" w:space="0" w:color="auto"/>
        <w:left w:val="single" w:sz="2" w:space="0" w:color="auto"/>
        <w:bottom w:val="single" w:sz="2" w:space="0" w:color="auto"/>
        <w:right w:val="single" w:sz="2" w:space="0" w:color="auto"/>
      </w:pBdr>
      <w:spacing w:before="100" w:beforeAutospacing="1" w:after="100" w:afterAutospacing="1"/>
      <w:jc w:val="both"/>
    </w:pPr>
    <w:rPr>
      <w:rFonts w:eastAsia="Times New Roman"/>
      <w:szCs w:val="24"/>
      <w:lang w:val="en-US"/>
    </w:rPr>
  </w:style>
  <w:style w:type="paragraph" w:customStyle="1" w:styleId="naslovlevo">
    <w:name w:val="naslovlevo"/>
    <w:basedOn w:val="Normal"/>
    <w:rsid w:val="004330BA"/>
    <w:pPr>
      <w:spacing w:before="100" w:beforeAutospacing="1" w:after="100" w:afterAutospacing="1"/>
      <w:jc w:val="both"/>
    </w:pPr>
    <w:rPr>
      <w:rFonts w:ascii="Arial" w:eastAsia="Times New Roman" w:hAnsi="Arial" w:cs="Arial"/>
      <w:b/>
      <w:bCs/>
      <w:sz w:val="26"/>
      <w:szCs w:val="26"/>
      <w:lang w:val="en-US"/>
    </w:rPr>
  </w:style>
  <w:style w:type="paragraph" w:customStyle="1" w:styleId="bulletedni">
    <w:name w:val="bulletedni"/>
    <w:basedOn w:val="Normal"/>
    <w:rsid w:val="004330BA"/>
    <w:pPr>
      <w:spacing w:before="100" w:beforeAutospacing="1" w:after="100" w:afterAutospacing="1"/>
      <w:jc w:val="both"/>
    </w:pPr>
    <w:rPr>
      <w:rFonts w:ascii="Arial" w:eastAsia="Times New Roman" w:hAnsi="Arial" w:cs="Arial"/>
      <w:lang w:val="en-US"/>
    </w:rPr>
  </w:style>
  <w:style w:type="paragraph" w:customStyle="1" w:styleId="normalpraksa">
    <w:name w:val="normalpraksa"/>
    <w:basedOn w:val="Normal"/>
    <w:rsid w:val="004330BA"/>
    <w:pPr>
      <w:spacing w:before="100" w:beforeAutospacing="1" w:after="100" w:afterAutospacing="1"/>
      <w:jc w:val="both"/>
    </w:pPr>
    <w:rPr>
      <w:rFonts w:ascii="Arial" w:eastAsia="Times New Roman" w:hAnsi="Arial" w:cs="Arial"/>
      <w:i/>
      <w:iCs/>
      <w:lang w:val="en-US"/>
    </w:rPr>
  </w:style>
  <w:style w:type="paragraph" w:customStyle="1" w:styleId="normalctzaglavlje">
    <w:name w:val="normalctzaglavlje"/>
    <w:basedOn w:val="Normal"/>
    <w:rsid w:val="004330BA"/>
    <w:pPr>
      <w:spacing w:before="100" w:beforeAutospacing="1" w:after="100" w:afterAutospacing="1"/>
      <w:jc w:val="both"/>
    </w:pPr>
    <w:rPr>
      <w:rFonts w:ascii="Arial" w:eastAsia="Times New Roman" w:hAnsi="Arial" w:cs="Arial"/>
      <w:b/>
      <w:bCs/>
      <w:sz w:val="16"/>
      <w:szCs w:val="16"/>
      <w:lang w:val="en-US"/>
    </w:rPr>
  </w:style>
  <w:style w:type="paragraph" w:customStyle="1" w:styleId="windings">
    <w:name w:val="windings"/>
    <w:basedOn w:val="Normal"/>
    <w:rsid w:val="004330BA"/>
    <w:pPr>
      <w:spacing w:before="100" w:beforeAutospacing="1" w:after="100" w:afterAutospacing="1"/>
      <w:jc w:val="both"/>
    </w:pPr>
    <w:rPr>
      <w:rFonts w:ascii="Wingdings" w:eastAsia="Times New Roman" w:hAnsi="Wingdings"/>
      <w:sz w:val="18"/>
      <w:szCs w:val="18"/>
      <w:lang w:val="en-US"/>
    </w:rPr>
  </w:style>
  <w:style w:type="paragraph" w:customStyle="1" w:styleId="webdings">
    <w:name w:val="webdings"/>
    <w:basedOn w:val="Normal"/>
    <w:rsid w:val="004330BA"/>
    <w:pPr>
      <w:spacing w:before="100" w:beforeAutospacing="1" w:after="100" w:afterAutospacing="1"/>
      <w:jc w:val="both"/>
    </w:pPr>
    <w:rPr>
      <w:rFonts w:ascii="Webdings" w:eastAsia="Times New Roman" w:hAnsi="Webdings"/>
      <w:sz w:val="18"/>
      <w:szCs w:val="18"/>
      <w:lang w:val="en-US"/>
    </w:rPr>
  </w:style>
  <w:style w:type="paragraph" w:customStyle="1" w:styleId="normalct">
    <w:name w:val="normalct"/>
    <w:basedOn w:val="Normal"/>
    <w:rsid w:val="004330BA"/>
    <w:pPr>
      <w:spacing w:before="100" w:beforeAutospacing="1" w:after="100" w:afterAutospacing="1"/>
      <w:jc w:val="both"/>
    </w:pPr>
    <w:rPr>
      <w:rFonts w:ascii="Arial" w:eastAsia="Times New Roman" w:hAnsi="Arial" w:cs="Arial"/>
      <w:sz w:val="16"/>
      <w:szCs w:val="16"/>
      <w:lang w:val="en-US"/>
    </w:rPr>
  </w:style>
  <w:style w:type="paragraph" w:customStyle="1" w:styleId="tabelamala">
    <w:name w:val="tabela_mala"/>
    <w:basedOn w:val="Normal"/>
    <w:rsid w:val="004330BA"/>
    <w:pPr>
      <w:spacing w:before="100" w:beforeAutospacing="1" w:after="100" w:afterAutospacing="1"/>
      <w:jc w:val="both"/>
    </w:pPr>
    <w:rPr>
      <w:rFonts w:eastAsia="Times New Roman"/>
      <w:szCs w:val="24"/>
      <w:lang w:val="en-US"/>
    </w:rPr>
  </w:style>
  <w:style w:type="paragraph" w:customStyle="1" w:styleId="izmenanaslov">
    <w:name w:val="izmena_naslov"/>
    <w:basedOn w:val="Normal"/>
    <w:rsid w:val="004330BA"/>
    <w:pPr>
      <w:spacing w:before="100" w:beforeAutospacing="1" w:after="100" w:afterAutospacing="1"/>
      <w:jc w:val="center"/>
    </w:pPr>
    <w:rPr>
      <w:rFonts w:eastAsia="Times New Roman"/>
      <w:b/>
      <w:bCs/>
      <w:szCs w:val="24"/>
      <w:lang w:val="en-US"/>
    </w:rPr>
  </w:style>
  <w:style w:type="paragraph" w:customStyle="1" w:styleId="izmenapodnaslov">
    <w:name w:val="izmena_podnaslov"/>
    <w:basedOn w:val="Normal"/>
    <w:rsid w:val="004330BA"/>
    <w:pPr>
      <w:spacing w:before="100" w:beforeAutospacing="1" w:after="100" w:afterAutospacing="1"/>
      <w:jc w:val="center"/>
    </w:pPr>
    <w:rPr>
      <w:rFonts w:eastAsia="Times New Roman"/>
      <w:szCs w:val="24"/>
      <w:lang w:val="en-US"/>
    </w:rPr>
  </w:style>
  <w:style w:type="paragraph" w:customStyle="1" w:styleId="izmenaclan">
    <w:name w:val="izmena_clan"/>
    <w:basedOn w:val="Normal"/>
    <w:rsid w:val="004330BA"/>
    <w:pPr>
      <w:spacing w:before="100" w:beforeAutospacing="1" w:after="100" w:afterAutospacing="1"/>
      <w:jc w:val="center"/>
    </w:pPr>
    <w:rPr>
      <w:rFonts w:eastAsia="Times New Roman"/>
      <w:b/>
      <w:bCs/>
      <w:szCs w:val="24"/>
      <w:lang w:val="en-US"/>
    </w:rPr>
  </w:style>
  <w:style w:type="paragraph" w:customStyle="1" w:styleId="izmenatekst">
    <w:name w:val="izmena_tekst"/>
    <w:basedOn w:val="Normal"/>
    <w:rsid w:val="004330BA"/>
    <w:pPr>
      <w:spacing w:before="100" w:beforeAutospacing="1" w:after="100" w:afterAutospacing="1"/>
      <w:jc w:val="both"/>
    </w:pPr>
    <w:rPr>
      <w:rFonts w:eastAsia="Times New Roman"/>
      <w:szCs w:val="24"/>
      <w:lang w:val="en-US"/>
    </w:rPr>
  </w:style>
  <w:style w:type="paragraph" w:customStyle="1" w:styleId="normalcentar">
    <w:name w:val="normalcentar"/>
    <w:basedOn w:val="Normal"/>
    <w:rsid w:val="004330BA"/>
    <w:pPr>
      <w:spacing w:before="100" w:beforeAutospacing="1" w:after="100" w:afterAutospacing="1"/>
      <w:jc w:val="center"/>
    </w:pPr>
    <w:rPr>
      <w:rFonts w:ascii="Arial" w:eastAsia="Times New Roman" w:hAnsi="Arial" w:cs="Arial"/>
      <w:lang w:val="en-US"/>
    </w:rPr>
  </w:style>
  <w:style w:type="paragraph" w:customStyle="1" w:styleId="normalitalic">
    <w:name w:val="normalitalic"/>
    <w:basedOn w:val="Normal"/>
    <w:rsid w:val="004330BA"/>
    <w:pPr>
      <w:spacing w:before="100" w:beforeAutospacing="1" w:after="100" w:afterAutospacing="1"/>
      <w:jc w:val="both"/>
    </w:pPr>
    <w:rPr>
      <w:rFonts w:ascii="Arial" w:eastAsia="Times New Roman" w:hAnsi="Arial" w:cs="Arial"/>
      <w:i/>
      <w:iCs/>
      <w:lang w:val="en-US"/>
    </w:rPr>
  </w:style>
  <w:style w:type="paragraph" w:customStyle="1" w:styleId="tsaokvirom">
    <w:name w:val="tsaokvirom"/>
    <w:basedOn w:val="Normal"/>
    <w:rsid w:val="004330BA"/>
    <w:pPr>
      <w:pBdr>
        <w:top w:val="inset" w:sz="6" w:space="0" w:color="000000"/>
        <w:left w:val="inset" w:sz="6" w:space="0" w:color="000000"/>
        <w:bottom w:val="inset" w:sz="6" w:space="0" w:color="000000"/>
        <w:right w:val="inset" w:sz="6" w:space="0" w:color="000000"/>
      </w:pBdr>
      <w:spacing w:before="100" w:beforeAutospacing="1" w:after="100" w:afterAutospacing="1"/>
      <w:jc w:val="both"/>
    </w:pPr>
    <w:rPr>
      <w:rFonts w:eastAsia="Times New Roman"/>
      <w:szCs w:val="24"/>
      <w:lang w:val="en-US"/>
    </w:rPr>
  </w:style>
  <w:style w:type="paragraph" w:customStyle="1" w:styleId="tokvirdole">
    <w:name w:val="t_okvirdole"/>
    <w:basedOn w:val="Normal"/>
    <w:rsid w:val="004330BA"/>
    <w:pPr>
      <w:pBdr>
        <w:top w:val="single" w:sz="2" w:space="0" w:color="000000"/>
        <w:left w:val="single" w:sz="2" w:space="0" w:color="000000"/>
        <w:bottom w:val="single" w:sz="6" w:space="0" w:color="000000"/>
        <w:right w:val="single" w:sz="2" w:space="0" w:color="000000"/>
      </w:pBdr>
      <w:spacing w:before="100" w:beforeAutospacing="1" w:after="100" w:afterAutospacing="1"/>
      <w:jc w:val="both"/>
    </w:pPr>
    <w:rPr>
      <w:rFonts w:eastAsia="Times New Roman"/>
      <w:szCs w:val="24"/>
      <w:lang w:val="en-US"/>
    </w:rPr>
  </w:style>
  <w:style w:type="paragraph" w:customStyle="1" w:styleId="tokvirgore">
    <w:name w:val="t_okvirgore"/>
    <w:basedOn w:val="Normal"/>
    <w:rsid w:val="004330BA"/>
    <w:pPr>
      <w:pBdr>
        <w:top w:val="single" w:sz="6" w:space="0" w:color="000000"/>
        <w:left w:val="single" w:sz="2" w:space="0" w:color="000000"/>
        <w:bottom w:val="single" w:sz="2" w:space="0" w:color="000000"/>
        <w:right w:val="single" w:sz="2" w:space="0" w:color="000000"/>
      </w:pBdr>
      <w:spacing w:before="100" w:beforeAutospacing="1" w:after="100" w:afterAutospacing="1"/>
      <w:jc w:val="both"/>
    </w:pPr>
    <w:rPr>
      <w:rFonts w:eastAsia="Times New Roman"/>
      <w:szCs w:val="24"/>
      <w:lang w:val="en-US"/>
    </w:rPr>
  </w:style>
  <w:style w:type="paragraph" w:customStyle="1" w:styleId="tokvirgoredole">
    <w:name w:val="t_okvirgoredole"/>
    <w:basedOn w:val="Normal"/>
    <w:rsid w:val="004330BA"/>
    <w:pPr>
      <w:pBdr>
        <w:top w:val="single" w:sz="6" w:space="0" w:color="000000"/>
        <w:left w:val="single" w:sz="2" w:space="0" w:color="000000"/>
        <w:bottom w:val="single" w:sz="6" w:space="0" w:color="000000"/>
        <w:right w:val="single" w:sz="2" w:space="0" w:color="000000"/>
      </w:pBdr>
      <w:spacing w:before="100" w:beforeAutospacing="1" w:after="100" w:afterAutospacing="1"/>
      <w:jc w:val="both"/>
    </w:pPr>
    <w:rPr>
      <w:rFonts w:eastAsia="Times New Roman"/>
      <w:szCs w:val="24"/>
      <w:lang w:val="en-US"/>
    </w:rPr>
  </w:style>
  <w:style w:type="paragraph" w:customStyle="1" w:styleId="tokvirlevo">
    <w:name w:val="t_okvirlevo"/>
    <w:basedOn w:val="Normal"/>
    <w:rsid w:val="004330BA"/>
    <w:pPr>
      <w:pBdr>
        <w:top w:val="single" w:sz="2" w:space="0" w:color="000000"/>
        <w:left w:val="single" w:sz="6" w:space="0" w:color="000000"/>
        <w:bottom w:val="single" w:sz="2" w:space="0" w:color="000000"/>
        <w:right w:val="single" w:sz="2" w:space="0" w:color="000000"/>
      </w:pBdr>
      <w:spacing w:before="100" w:beforeAutospacing="1" w:after="100" w:afterAutospacing="1"/>
      <w:jc w:val="both"/>
    </w:pPr>
    <w:rPr>
      <w:rFonts w:eastAsia="Times New Roman"/>
      <w:szCs w:val="24"/>
      <w:lang w:val="en-US"/>
    </w:rPr>
  </w:style>
  <w:style w:type="paragraph" w:customStyle="1" w:styleId="tokvirdesno">
    <w:name w:val="t_okvirdesno"/>
    <w:basedOn w:val="Normal"/>
    <w:rsid w:val="004330BA"/>
    <w:pPr>
      <w:pBdr>
        <w:top w:val="single" w:sz="2" w:space="0" w:color="000000"/>
        <w:left w:val="single" w:sz="2" w:space="0" w:color="000000"/>
        <w:bottom w:val="single" w:sz="2" w:space="0" w:color="000000"/>
        <w:right w:val="single" w:sz="6" w:space="0" w:color="000000"/>
      </w:pBdr>
      <w:spacing w:before="100" w:beforeAutospacing="1" w:after="100" w:afterAutospacing="1"/>
      <w:jc w:val="both"/>
    </w:pPr>
    <w:rPr>
      <w:rFonts w:eastAsia="Times New Roman"/>
      <w:szCs w:val="24"/>
      <w:lang w:val="en-US"/>
    </w:rPr>
  </w:style>
  <w:style w:type="paragraph" w:customStyle="1" w:styleId="tokvirlevodesno">
    <w:name w:val="t_okvirlevodesno"/>
    <w:basedOn w:val="Normal"/>
    <w:rsid w:val="004330BA"/>
    <w:pPr>
      <w:pBdr>
        <w:top w:val="single" w:sz="2" w:space="0" w:color="000000"/>
        <w:left w:val="single" w:sz="6" w:space="0" w:color="000000"/>
        <w:bottom w:val="single" w:sz="2" w:space="0" w:color="000000"/>
        <w:right w:val="single" w:sz="6" w:space="0" w:color="000000"/>
      </w:pBdr>
      <w:spacing w:before="100" w:beforeAutospacing="1" w:after="100" w:afterAutospacing="1"/>
      <w:jc w:val="both"/>
    </w:pPr>
    <w:rPr>
      <w:rFonts w:eastAsia="Times New Roman"/>
      <w:szCs w:val="24"/>
      <w:lang w:val="en-US"/>
    </w:rPr>
  </w:style>
  <w:style w:type="paragraph" w:customStyle="1" w:styleId="tokvirlevodesnogore">
    <w:name w:val="t_okvirlevodesnogore"/>
    <w:basedOn w:val="Normal"/>
    <w:rsid w:val="004330BA"/>
    <w:pPr>
      <w:pBdr>
        <w:top w:val="single" w:sz="6" w:space="0" w:color="000000"/>
        <w:left w:val="single" w:sz="6" w:space="0" w:color="000000"/>
        <w:bottom w:val="single" w:sz="2" w:space="0" w:color="000000"/>
        <w:right w:val="single" w:sz="6" w:space="0" w:color="000000"/>
      </w:pBdr>
      <w:spacing w:before="100" w:beforeAutospacing="1" w:after="100" w:afterAutospacing="1"/>
      <w:jc w:val="both"/>
    </w:pPr>
    <w:rPr>
      <w:rFonts w:eastAsia="Times New Roman"/>
      <w:szCs w:val="24"/>
      <w:lang w:val="en-US"/>
    </w:rPr>
  </w:style>
  <w:style w:type="paragraph" w:customStyle="1" w:styleId="tokvirlevodesnodole">
    <w:name w:val="t_okvirlevodesnodole"/>
    <w:basedOn w:val="Normal"/>
    <w:rsid w:val="004330BA"/>
    <w:pPr>
      <w:pBdr>
        <w:top w:val="single" w:sz="2" w:space="0" w:color="000000"/>
        <w:left w:val="single" w:sz="6" w:space="0" w:color="000000"/>
        <w:bottom w:val="single" w:sz="6" w:space="0" w:color="000000"/>
        <w:right w:val="single" w:sz="6" w:space="0" w:color="000000"/>
      </w:pBdr>
      <w:spacing w:before="100" w:beforeAutospacing="1" w:after="100" w:afterAutospacing="1"/>
      <w:jc w:val="both"/>
    </w:pPr>
    <w:rPr>
      <w:rFonts w:eastAsia="Times New Roman"/>
      <w:szCs w:val="24"/>
      <w:lang w:val="en-US"/>
    </w:rPr>
  </w:style>
  <w:style w:type="paragraph" w:customStyle="1" w:styleId="tokvirlevodole">
    <w:name w:val="t_okvirlevodole"/>
    <w:basedOn w:val="Normal"/>
    <w:rsid w:val="004330BA"/>
    <w:pPr>
      <w:pBdr>
        <w:top w:val="single" w:sz="2" w:space="0" w:color="000000"/>
        <w:left w:val="single" w:sz="6" w:space="0" w:color="000000"/>
        <w:bottom w:val="single" w:sz="6" w:space="0" w:color="000000"/>
        <w:right w:val="single" w:sz="2" w:space="0" w:color="000000"/>
      </w:pBdr>
      <w:spacing w:before="100" w:beforeAutospacing="1" w:after="100" w:afterAutospacing="1"/>
      <w:jc w:val="both"/>
    </w:pPr>
    <w:rPr>
      <w:rFonts w:eastAsia="Times New Roman"/>
      <w:szCs w:val="24"/>
      <w:lang w:val="en-US"/>
    </w:rPr>
  </w:style>
  <w:style w:type="paragraph" w:customStyle="1" w:styleId="tokvirdesnodole">
    <w:name w:val="t_okvirdesnodole"/>
    <w:basedOn w:val="Normal"/>
    <w:rsid w:val="004330BA"/>
    <w:pPr>
      <w:pBdr>
        <w:top w:val="single" w:sz="2" w:space="0" w:color="000000"/>
        <w:left w:val="single" w:sz="2" w:space="0" w:color="000000"/>
        <w:bottom w:val="single" w:sz="6" w:space="0" w:color="000000"/>
        <w:right w:val="single" w:sz="6" w:space="0" w:color="000000"/>
      </w:pBdr>
      <w:spacing w:before="100" w:beforeAutospacing="1" w:after="100" w:afterAutospacing="1"/>
      <w:jc w:val="both"/>
    </w:pPr>
    <w:rPr>
      <w:rFonts w:eastAsia="Times New Roman"/>
      <w:szCs w:val="24"/>
      <w:lang w:val="en-US"/>
    </w:rPr>
  </w:style>
  <w:style w:type="paragraph" w:customStyle="1" w:styleId="tokvirlevogore">
    <w:name w:val="t_okvirlevogore"/>
    <w:basedOn w:val="Normal"/>
    <w:rsid w:val="004330BA"/>
    <w:pPr>
      <w:pBdr>
        <w:top w:val="single" w:sz="6" w:space="0" w:color="000000"/>
        <w:left w:val="single" w:sz="6" w:space="0" w:color="000000"/>
        <w:bottom w:val="single" w:sz="2" w:space="0" w:color="000000"/>
        <w:right w:val="single" w:sz="2" w:space="0" w:color="000000"/>
      </w:pBdr>
      <w:spacing w:before="100" w:beforeAutospacing="1" w:after="100" w:afterAutospacing="1"/>
      <w:jc w:val="both"/>
    </w:pPr>
    <w:rPr>
      <w:rFonts w:eastAsia="Times New Roman"/>
      <w:szCs w:val="24"/>
      <w:lang w:val="en-US"/>
    </w:rPr>
  </w:style>
  <w:style w:type="paragraph" w:customStyle="1" w:styleId="tokvirdesnogore">
    <w:name w:val="t_okvirdesnogore"/>
    <w:basedOn w:val="Normal"/>
    <w:rsid w:val="004330BA"/>
    <w:pPr>
      <w:pBdr>
        <w:top w:val="single" w:sz="6" w:space="0" w:color="000000"/>
        <w:left w:val="single" w:sz="2" w:space="0" w:color="000000"/>
        <w:bottom w:val="single" w:sz="2" w:space="0" w:color="000000"/>
        <w:right w:val="single" w:sz="6" w:space="0" w:color="000000"/>
      </w:pBdr>
      <w:spacing w:before="100" w:beforeAutospacing="1" w:after="100" w:afterAutospacing="1"/>
      <w:jc w:val="both"/>
    </w:pPr>
    <w:rPr>
      <w:rFonts w:eastAsia="Times New Roman"/>
      <w:szCs w:val="24"/>
      <w:lang w:val="en-US"/>
    </w:rPr>
  </w:style>
  <w:style w:type="paragraph" w:customStyle="1" w:styleId="tokvirgoredoledesno">
    <w:name w:val="t_okvirgoredoledesno"/>
    <w:basedOn w:val="Normal"/>
    <w:rsid w:val="004330BA"/>
    <w:pPr>
      <w:pBdr>
        <w:top w:val="single" w:sz="6" w:space="0" w:color="000000"/>
        <w:left w:val="single" w:sz="2" w:space="0" w:color="000000"/>
        <w:bottom w:val="single" w:sz="6" w:space="0" w:color="000000"/>
        <w:right w:val="single" w:sz="6" w:space="0" w:color="000000"/>
      </w:pBdr>
      <w:spacing w:before="100" w:beforeAutospacing="1" w:after="100" w:afterAutospacing="1"/>
      <w:jc w:val="both"/>
    </w:pPr>
    <w:rPr>
      <w:rFonts w:eastAsia="Times New Roman"/>
      <w:szCs w:val="24"/>
      <w:lang w:val="en-US"/>
    </w:rPr>
  </w:style>
  <w:style w:type="paragraph" w:customStyle="1" w:styleId="tokvirgoredolelevo">
    <w:name w:val="t_okvirgoredolelevo"/>
    <w:basedOn w:val="Normal"/>
    <w:rsid w:val="004330BA"/>
    <w:pPr>
      <w:pBdr>
        <w:top w:val="single" w:sz="6" w:space="0" w:color="000000"/>
        <w:left w:val="single" w:sz="6" w:space="0" w:color="000000"/>
        <w:bottom w:val="single" w:sz="6" w:space="0" w:color="000000"/>
        <w:right w:val="single" w:sz="2" w:space="0" w:color="000000"/>
      </w:pBdr>
      <w:spacing w:before="100" w:beforeAutospacing="1" w:after="100" w:afterAutospacing="1"/>
      <w:jc w:val="both"/>
    </w:pPr>
    <w:rPr>
      <w:rFonts w:eastAsia="Times New Roman"/>
      <w:szCs w:val="24"/>
      <w:lang w:val="en-US"/>
    </w:rPr>
  </w:style>
  <w:style w:type="paragraph" w:customStyle="1" w:styleId="wyq010---deo">
    <w:name w:val="wyq010---deo"/>
    <w:basedOn w:val="Normal"/>
    <w:rsid w:val="004330BA"/>
    <w:pPr>
      <w:jc w:val="center"/>
    </w:pPr>
    <w:rPr>
      <w:rFonts w:ascii="Arial" w:eastAsia="Times New Roman" w:hAnsi="Arial" w:cs="Arial"/>
      <w:b/>
      <w:bCs/>
      <w:sz w:val="36"/>
      <w:szCs w:val="36"/>
      <w:lang w:val="en-US"/>
    </w:rPr>
  </w:style>
  <w:style w:type="paragraph" w:customStyle="1" w:styleId="wyq020---poddeo">
    <w:name w:val="wyq020---poddeo"/>
    <w:basedOn w:val="Normal"/>
    <w:rsid w:val="004330BA"/>
    <w:pPr>
      <w:jc w:val="center"/>
    </w:pPr>
    <w:rPr>
      <w:rFonts w:ascii="Arial" w:eastAsia="Times New Roman" w:hAnsi="Arial" w:cs="Arial"/>
      <w:sz w:val="36"/>
      <w:szCs w:val="36"/>
      <w:lang w:val="en-US"/>
    </w:rPr>
  </w:style>
  <w:style w:type="paragraph" w:customStyle="1" w:styleId="wyq040---podglava-kurziv-bold">
    <w:name w:val="wyq040---podglava-kurziv-bold"/>
    <w:basedOn w:val="Normal"/>
    <w:rsid w:val="004330BA"/>
    <w:pPr>
      <w:jc w:val="center"/>
    </w:pPr>
    <w:rPr>
      <w:rFonts w:ascii="Arial" w:eastAsia="Times New Roman" w:hAnsi="Arial" w:cs="Arial"/>
      <w:b/>
      <w:bCs/>
      <w:i/>
      <w:iCs/>
      <w:sz w:val="34"/>
      <w:szCs w:val="34"/>
      <w:lang w:val="en-US"/>
    </w:rPr>
  </w:style>
  <w:style w:type="paragraph" w:customStyle="1" w:styleId="wyq045---podglava-kurziv">
    <w:name w:val="wyq045---podglava-kurziv"/>
    <w:basedOn w:val="Normal"/>
    <w:rsid w:val="004330BA"/>
    <w:pPr>
      <w:jc w:val="center"/>
    </w:pPr>
    <w:rPr>
      <w:rFonts w:ascii="Arial" w:eastAsia="Times New Roman" w:hAnsi="Arial" w:cs="Arial"/>
      <w:i/>
      <w:iCs/>
      <w:sz w:val="34"/>
      <w:szCs w:val="34"/>
      <w:lang w:val="en-US"/>
    </w:rPr>
  </w:style>
  <w:style w:type="paragraph" w:customStyle="1" w:styleId="wyq050---odeljak">
    <w:name w:val="wyq050---odeljak"/>
    <w:basedOn w:val="Normal"/>
    <w:rsid w:val="004330BA"/>
    <w:pPr>
      <w:jc w:val="center"/>
    </w:pPr>
    <w:rPr>
      <w:rFonts w:ascii="Arial" w:eastAsia="Times New Roman" w:hAnsi="Arial" w:cs="Arial"/>
      <w:b/>
      <w:bCs/>
      <w:sz w:val="31"/>
      <w:szCs w:val="31"/>
      <w:lang w:val="en-US"/>
    </w:rPr>
  </w:style>
  <w:style w:type="paragraph" w:customStyle="1" w:styleId="wyq070---podpododeljak-kurziv">
    <w:name w:val="wyq070---podpododeljak-kurziv"/>
    <w:basedOn w:val="Normal"/>
    <w:rsid w:val="004330BA"/>
    <w:pPr>
      <w:jc w:val="center"/>
    </w:pPr>
    <w:rPr>
      <w:rFonts w:ascii="Arial" w:eastAsia="Times New Roman" w:hAnsi="Arial" w:cs="Arial"/>
      <w:i/>
      <w:iCs/>
      <w:sz w:val="30"/>
      <w:szCs w:val="30"/>
      <w:lang w:val="en-US"/>
    </w:rPr>
  </w:style>
  <w:style w:type="paragraph" w:customStyle="1" w:styleId="wyq080---odsek">
    <w:name w:val="wyq080---odsek"/>
    <w:basedOn w:val="Normal"/>
    <w:rsid w:val="004330BA"/>
    <w:pPr>
      <w:jc w:val="center"/>
    </w:pPr>
    <w:rPr>
      <w:rFonts w:ascii="Arial" w:eastAsia="Times New Roman" w:hAnsi="Arial" w:cs="Arial"/>
      <w:b/>
      <w:bCs/>
      <w:sz w:val="29"/>
      <w:szCs w:val="29"/>
      <w:lang w:val="en-US"/>
    </w:rPr>
  </w:style>
  <w:style w:type="paragraph" w:customStyle="1" w:styleId="wyq090---pododsek">
    <w:name w:val="wyq090---pododsek"/>
    <w:basedOn w:val="Normal"/>
    <w:rsid w:val="004330BA"/>
    <w:pPr>
      <w:jc w:val="center"/>
    </w:pPr>
    <w:rPr>
      <w:rFonts w:ascii="Arial" w:eastAsia="Times New Roman" w:hAnsi="Arial" w:cs="Arial"/>
      <w:sz w:val="28"/>
      <w:szCs w:val="28"/>
      <w:lang w:val="en-US"/>
    </w:rPr>
  </w:style>
  <w:style w:type="paragraph" w:customStyle="1" w:styleId="010---deo">
    <w:name w:val="010---deo"/>
    <w:basedOn w:val="Normal"/>
    <w:rsid w:val="004330BA"/>
    <w:pPr>
      <w:jc w:val="center"/>
    </w:pPr>
    <w:rPr>
      <w:rFonts w:ascii="Arial" w:eastAsia="Times New Roman" w:hAnsi="Arial" w:cs="Arial"/>
      <w:b/>
      <w:bCs/>
      <w:sz w:val="36"/>
      <w:szCs w:val="36"/>
      <w:lang w:val="en-US"/>
    </w:rPr>
  </w:style>
  <w:style w:type="paragraph" w:customStyle="1" w:styleId="020---poddeo">
    <w:name w:val="020---poddeo"/>
    <w:basedOn w:val="Normal"/>
    <w:rsid w:val="004330BA"/>
    <w:pPr>
      <w:jc w:val="center"/>
    </w:pPr>
    <w:rPr>
      <w:rFonts w:ascii="Arial" w:eastAsia="Times New Roman" w:hAnsi="Arial" w:cs="Arial"/>
      <w:sz w:val="36"/>
      <w:szCs w:val="36"/>
      <w:lang w:val="en-US"/>
    </w:rPr>
  </w:style>
  <w:style w:type="paragraph" w:customStyle="1" w:styleId="030---glava">
    <w:name w:val="030---glava"/>
    <w:basedOn w:val="Normal"/>
    <w:rsid w:val="004330BA"/>
    <w:pPr>
      <w:jc w:val="center"/>
    </w:pPr>
    <w:rPr>
      <w:rFonts w:ascii="Arial" w:eastAsia="Times New Roman" w:hAnsi="Arial" w:cs="Arial"/>
      <w:b/>
      <w:bCs/>
      <w:sz w:val="34"/>
      <w:szCs w:val="34"/>
      <w:lang w:val="en-US"/>
    </w:rPr>
  </w:style>
  <w:style w:type="paragraph" w:customStyle="1" w:styleId="040---podglava-kurziv-bold">
    <w:name w:val="040---podglava-kurziv-bold"/>
    <w:basedOn w:val="Normal"/>
    <w:rsid w:val="004330BA"/>
    <w:pPr>
      <w:jc w:val="center"/>
    </w:pPr>
    <w:rPr>
      <w:rFonts w:ascii="Arial" w:eastAsia="Times New Roman" w:hAnsi="Arial" w:cs="Arial"/>
      <w:b/>
      <w:bCs/>
      <w:i/>
      <w:iCs/>
      <w:sz w:val="34"/>
      <w:szCs w:val="34"/>
      <w:lang w:val="en-US"/>
    </w:rPr>
  </w:style>
  <w:style w:type="paragraph" w:customStyle="1" w:styleId="045---podglava-kurziv">
    <w:name w:val="045---podglava-kurziv"/>
    <w:basedOn w:val="Normal"/>
    <w:rsid w:val="004330BA"/>
    <w:pPr>
      <w:jc w:val="center"/>
    </w:pPr>
    <w:rPr>
      <w:rFonts w:ascii="Arial" w:eastAsia="Times New Roman" w:hAnsi="Arial" w:cs="Arial"/>
      <w:i/>
      <w:iCs/>
      <w:sz w:val="34"/>
      <w:szCs w:val="34"/>
      <w:lang w:val="en-US"/>
    </w:rPr>
  </w:style>
  <w:style w:type="paragraph" w:customStyle="1" w:styleId="050---odeljak">
    <w:name w:val="050---odeljak"/>
    <w:basedOn w:val="Normal"/>
    <w:rsid w:val="004330BA"/>
    <w:pPr>
      <w:jc w:val="center"/>
    </w:pPr>
    <w:rPr>
      <w:rFonts w:ascii="Arial" w:eastAsia="Times New Roman" w:hAnsi="Arial" w:cs="Arial"/>
      <w:b/>
      <w:bCs/>
      <w:sz w:val="31"/>
      <w:szCs w:val="31"/>
      <w:lang w:val="en-US"/>
    </w:rPr>
  </w:style>
  <w:style w:type="paragraph" w:customStyle="1" w:styleId="060---pododeljak">
    <w:name w:val="060---pododeljak"/>
    <w:basedOn w:val="Normal"/>
    <w:rsid w:val="004330BA"/>
    <w:pPr>
      <w:jc w:val="center"/>
    </w:pPr>
    <w:rPr>
      <w:rFonts w:ascii="Arial" w:eastAsia="Times New Roman" w:hAnsi="Arial" w:cs="Arial"/>
      <w:sz w:val="31"/>
      <w:szCs w:val="31"/>
      <w:lang w:val="en-US"/>
    </w:rPr>
  </w:style>
  <w:style w:type="paragraph" w:customStyle="1" w:styleId="070---podpododeljak-kurziv">
    <w:name w:val="070---podpododeljak-kurziv"/>
    <w:basedOn w:val="Normal"/>
    <w:rsid w:val="004330BA"/>
    <w:pPr>
      <w:jc w:val="center"/>
    </w:pPr>
    <w:rPr>
      <w:rFonts w:ascii="Arial" w:eastAsia="Times New Roman" w:hAnsi="Arial" w:cs="Arial"/>
      <w:i/>
      <w:iCs/>
      <w:sz w:val="30"/>
      <w:szCs w:val="30"/>
      <w:lang w:val="en-US"/>
    </w:rPr>
  </w:style>
  <w:style w:type="paragraph" w:customStyle="1" w:styleId="080---odsek">
    <w:name w:val="080---odsek"/>
    <w:basedOn w:val="Normal"/>
    <w:rsid w:val="004330BA"/>
    <w:pPr>
      <w:jc w:val="center"/>
    </w:pPr>
    <w:rPr>
      <w:rFonts w:ascii="Arial" w:eastAsia="Times New Roman" w:hAnsi="Arial" w:cs="Arial"/>
      <w:b/>
      <w:bCs/>
      <w:sz w:val="29"/>
      <w:szCs w:val="29"/>
      <w:lang w:val="en-US"/>
    </w:rPr>
  </w:style>
  <w:style w:type="paragraph" w:customStyle="1" w:styleId="090---pododsek">
    <w:name w:val="090---pododsek"/>
    <w:basedOn w:val="Normal"/>
    <w:rsid w:val="004330BA"/>
    <w:pPr>
      <w:jc w:val="center"/>
    </w:pPr>
    <w:rPr>
      <w:rFonts w:ascii="Arial" w:eastAsia="Times New Roman" w:hAnsi="Arial" w:cs="Arial"/>
      <w:sz w:val="28"/>
      <w:szCs w:val="28"/>
      <w:lang w:val="en-US"/>
    </w:rPr>
  </w:style>
  <w:style w:type="paragraph" w:customStyle="1" w:styleId="100---naslov-grupe-clanova-kurziv">
    <w:name w:val="100---naslov-grupe-clanova-kurziv"/>
    <w:basedOn w:val="Normal"/>
    <w:rsid w:val="004330BA"/>
    <w:pPr>
      <w:spacing w:before="240" w:after="240"/>
      <w:jc w:val="center"/>
    </w:pPr>
    <w:rPr>
      <w:rFonts w:ascii="Arial" w:eastAsia="Times New Roman" w:hAnsi="Arial" w:cs="Arial"/>
      <w:b/>
      <w:bCs/>
      <w:i/>
      <w:iCs/>
      <w:szCs w:val="24"/>
      <w:lang w:val="en-US"/>
    </w:rPr>
  </w:style>
  <w:style w:type="paragraph" w:customStyle="1" w:styleId="110---naslov-clana">
    <w:name w:val="110---naslov-clana"/>
    <w:basedOn w:val="Normal"/>
    <w:rsid w:val="004330BA"/>
    <w:pPr>
      <w:spacing w:before="240" w:after="240"/>
      <w:jc w:val="center"/>
    </w:pPr>
    <w:rPr>
      <w:rFonts w:ascii="Arial" w:eastAsia="Times New Roman" w:hAnsi="Arial" w:cs="Arial"/>
      <w:b/>
      <w:bCs/>
      <w:szCs w:val="24"/>
      <w:lang w:val="en-US"/>
    </w:rPr>
  </w:style>
  <w:style w:type="paragraph" w:customStyle="1" w:styleId="120---podnaslov-clana">
    <w:name w:val="120---podnaslov-clana"/>
    <w:basedOn w:val="Normal"/>
    <w:rsid w:val="004330BA"/>
    <w:pPr>
      <w:spacing w:before="240" w:after="240"/>
      <w:jc w:val="center"/>
    </w:pPr>
    <w:rPr>
      <w:rFonts w:ascii="Arial" w:eastAsia="Times New Roman" w:hAnsi="Arial" w:cs="Arial"/>
      <w:i/>
      <w:iCs/>
      <w:szCs w:val="24"/>
      <w:lang w:val="en-US"/>
    </w:rPr>
  </w:style>
  <w:style w:type="paragraph" w:customStyle="1" w:styleId="uvuceni">
    <w:name w:val="uvuceni"/>
    <w:basedOn w:val="Normal"/>
    <w:rsid w:val="004330BA"/>
    <w:pPr>
      <w:spacing w:after="24"/>
      <w:ind w:left="720" w:hanging="288"/>
      <w:jc w:val="both"/>
    </w:pPr>
    <w:rPr>
      <w:rFonts w:ascii="Arial" w:eastAsia="Times New Roman" w:hAnsi="Arial" w:cs="Arial"/>
      <w:lang w:val="en-US"/>
    </w:rPr>
  </w:style>
  <w:style w:type="paragraph" w:customStyle="1" w:styleId="uvuceni2">
    <w:name w:val="uvuceni2"/>
    <w:basedOn w:val="Normal"/>
    <w:rsid w:val="004330BA"/>
    <w:pPr>
      <w:spacing w:after="24"/>
      <w:ind w:left="720" w:hanging="408"/>
      <w:jc w:val="both"/>
    </w:pPr>
    <w:rPr>
      <w:rFonts w:ascii="Arial" w:eastAsia="Times New Roman" w:hAnsi="Arial" w:cs="Arial"/>
      <w:lang w:val="en-US"/>
    </w:rPr>
  </w:style>
  <w:style w:type="paragraph" w:customStyle="1" w:styleId="tabelaepress">
    <w:name w:val="tabela_epress"/>
    <w:basedOn w:val="Normal"/>
    <w:rsid w:val="004330B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jc w:val="both"/>
    </w:pPr>
    <w:rPr>
      <w:rFonts w:ascii="Arial" w:eastAsia="Times New Roman" w:hAnsi="Arial" w:cs="Arial"/>
      <w:szCs w:val="24"/>
      <w:lang w:val="en-US"/>
    </w:rPr>
  </w:style>
  <w:style w:type="paragraph" w:customStyle="1" w:styleId="izmred">
    <w:name w:val="izm_red"/>
    <w:basedOn w:val="Normal"/>
    <w:rsid w:val="004330BA"/>
    <w:pPr>
      <w:spacing w:before="100" w:beforeAutospacing="1" w:after="100" w:afterAutospacing="1"/>
      <w:jc w:val="both"/>
    </w:pPr>
    <w:rPr>
      <w:rFonts w:eastAsia="Times New Roman"/>
      <w:color w:val="FF0000"/>
      <w:szCs w:val="24"/>
      <w:lang w:val="en-US"/>
    </w:rPr>
  </w:style>
  <w:style w:type="paragraph" w:customStyle="1" w:styleId="izmgreen">
    <w:name w:val="izm_green"/>
    <w:basedOn w:val="Normal"/>
    <w:rsid w:val="004330BA"/>
    <w:pPr>
      <w:spacing w:before="100" w:beforeAutospacing="1" w:after="100" w:afterAutospacing="1"/>
      <w:jc w:val="both"/>
    </w:pPr>
    <w:rPr>
      <w:rFonts w:eastAsia="Times New Roman"/>
      <w:color w:val="00CC33"/>
      <w:szCs w:val="24"/>
      <w:lang w:val="en-US"/>
    </w:rPr>
  </w:style>
  <w:style w:type="paragraph" w:customStyle="1" w:styleId="izmgreenback">
    <w:name w:val="izm_greenback"/>
    <w:basedOn w:val="Normal"/>
    <w:rsid w:val="004330BA"/>
    <w:pPr>
      <w:shd w:val="clear" w:color="auto" w:fill="33FF33"/>
      <w:spacing w:before="100" w:beforeAutospacing="1" w:after="100" w:afterAutospacing="1"/>
      <w:jc w:val="both"/>
    </w:pPr>
    <w:rPr>
      <w:rFonts w:eastAsia="Times New Roman"/>
      <w:szCs w:val="24"/>
      <w:lang w:val="en-US"/>
    </w:rPr>
  </w:style>
  <w:style w:type="paragraph" w:customStyle="1" w:styleId="s1">
    <w:name w:val="s1"/>
    <w:basedOn w:val="Normal"/>
    <w:rsid w:val="004330BA"/>
    <w:pPr>
      <w:spacing w:before="100" w:beforeAutospacing="1" w:after="100" w:afterAutospacing="1"/>
      <w:jc w:val="both"/>
    </w:pPr>
    <w:rPr>
      <w:rFonts w:ascii="Arial" w:eastAsia="Times New Roman" w:hAnsi="Arial" w:cs="Arial"/>
      <w:sz w:val="18"/>
      <w:szCs w:val="18"/>
      <w:lang w:val="en-US"/>
    </w:rPr>
  </w:style>
  <w:style w:type="paragraph" w:customStyle="1" w:styleId="s2">
    <w:name w:val="s2"/>
    <w:basedOn w:val="Normal"/>
    <w:rsid w:val="004330BA"/>
    <w:pPr>
      <w:spacing w:before="100" w:beforeAutospacing="1" w:after="100" w:afterAutospacing="1"/>
      <w:ind w:firstLine="113"/>
      <w:jc w:val="both"/>
    </w:pPr>
    <w:rPr>
      <w:rFonts w:ascii="Arial" w:eastAsia="Times New Roman" w:hAnsi="Arial" w:cs="Arial"/>
      <w:sz w:val="18"/>
      <w:szCs w:val="18"/>
      <w:lang w:val="en-US"/>
    </w:rPr>
  </w:style>
  <w:style w:type="paragraph" w:customStyle="1" w:styleId="s3">
    <w:name w:val="s3"/>
    <w:basedOn w:val="Normal"/>
    <w:rsid w:val="004330BA"/>
    <w:pPr>
      <w:spacing w:before="100" w:beforeAutospacing="1" w:after="100" w:afterAutospacing="1"/>
      <w:ind w:firstLine="227"/>
      <w:jc w:val="both"/>
    </w:pPr>
    <w:rPr>
      <w:rFonts w:ascii="Arial" w:eastAsia="Times New Roman" w:hAnsi="Arial" w:cs="Arial"/>
      <w:sz w:val="17"/>
      <w:szCs w:val="17"/>
      <w:lang w:val="en-US"/>
    </w:rPr>
  </w:style>
  <w:style w:type="paragraph" w:customStyle="1" w:styleId="s4">
    <w:name w:val="s4"/>
    <w:basedOn w:val="Normal"/>
    <w:rsid w:val="004330BA"/>
    <w:pPr>
      <w:spacing w:before="100" w:beforeAutospacing="1" w:after="100" w:afterAutospacing="1"/>
      <w:ind w:firstLine="340"/>
      <w:jc w:val="both"/>
    </w:pPr>
    <w:rPr>
      <w:rFonts w:ascii="Arial" w:eastAsia="Times New Roman" w:hAnsi="Arial" w:cs="Arial"/>
      <w:sz w:val="17"/>
      <w:szCs w:val="17"/>
      <w:lang w:val="en-US"/>
    </w:rPr>
  </w:style>
  <w:style w:type="paragraph" w:customStyle="1" w:styleId="s5">
    <w:name w:val="s5"/>
    <w:basedOn w:val="Normal"/>
    <w:rsid w:val="004330BA"/>
    <w:pPr>
      <w:spacing w:before="100" w:beforeAutospacing="1" w:after="100" w:afterAutospacing="1"/>
      <w:ind w:firstLine="454"/>
      <w:jc w:val="both"/>
    </w:pPr>
    <w:rPr>
      <w:rFonts w:ascii="Arial" w:eastAsia="Times New Roman" w:hAnsi="Arial" w:cs="Arial"/>
      <w:sz w:val="15"/>
      <w:szCs w:val="15"/>
      <w:lang w:val="en-US"/>
    </w:rPr>
  </w:style>
  <w:style w:type="paragraph" w:customStyle="1" w:styleId="s6">
    <w:name w:val="s6"/>
    <w:basedOn w:val="Normal"/>
    <w:rsid w:val="004330BA"/>
    <w:pPr>
      <w:spacing w:before="100" w:beforeAutospacing="1" w:after="100" w:afterAutospacing="1"/>
      <w:ind w:firstLine="567"/>
      <w:jc w:val="both"/>
    </w:pPr>
    <w:rPr>
      <w:rFonts w:ascii="Arial" w:eastAsia="Times New Roman" w:hAnsi="Arial" w:cs="Arial"/>
      <w:sz w:val="15"/>
      <w:szCs w:val="15"/>
      <w:lang w:val="en-US"/>
    </w:rPr>
  </w:style>
  <w:style w:type="paragraph" w:customStyle="1" w:styleId="s7">
    <w:name w:val="s7"/>
    <w:basedOn w:val="Normal"/>
    <w:rsid w:val="004330BA"/>
    <w:pPr>
      <w:spacing w:before="100" w:beforeAutospacing="1" w:after="100" w:afterAutospacing="1"/>
      <w:ind w:firstLine="680"/>
      <w:jc w:val="both"/>
    </w:pPr>
    <w:rPr>
      <w:rFonts w:ascii="Arial" w:eastAsia="Times New Roman" w:hAnsi="Arial" w:cs="Arial"/>
      <w:sz w:val="14"/>
      <w:szCs w:val="14"/>
      <w:lang w:val="en-US"/>
    </w:rPr>
  </w:style>
  <w:style w:type="paragraph" w:customStyle="1" w:styleId="s8">
    <w:name w:val="s8"/>
    <w:basedOn w:val="Normal"/>
    <w:rsid w:val="004330BA"/>
    <w:pPr>
      <w:spacing w:before="100" w:beforeAutospacing="1" w:after="100" w:afterAutospacing="1"/>
      <w:ind w:firstLine="794"/>
      <w:jc w:val="both"/>
    </w:pPr>
    <w:rPr>
      <w:rFonts w:ascii="Arial" w:eastAsia="Times New Roman" w:hAnsi="Arial" w:cs="Arial"/>
      <w:sz w:val="14"/>
      <w:szCs w:val="14"/>
      <w:lang w:val="en-US"/>
    </w:rPr>
  </w:style>
  <w:style w:type="paragraph" w:customStyle="1" w:styleId="s9">
    <w:name w:val="s9"/>
    <w:basedOn w:val="Normal"/>
    <w:rsid w:val="004330BA"/>
    <w:pPr>
      <w:spacing w:before="100" w:beforeAutospacing="1" w:after="100" w:afterAutospacing="1"/>
      <w:ind w:firstLine="907"/>
      <w:jc w:val="both"/>
    </w:pPr>
    <w:rPr>
      <w:rFonts w:ascii="Arial" w:eastAsia="Times New Roman" w:hAnsi="Arial" w:cs="Arial"/>
      <w:sz w:val="14"/>
      <w:szCs w:val="14"/>
      <w:lang w:val="en-US"/>
    </w:rPr>
  </w:style>
  <w:style w:type="paragraph" w:customStyle="1" w:styleId="s10">
    <w:name w:val="s10"/>
    <w:basedOn w:val="Normal"/>
    <w:rsid w:val="004330BA"/>
    <w:pPr>
      <w:spacing w:before="100" w:beforeAutospacing="1" w:after="100" w:afterAutospacing="1"/>
      <w:ind w:firstLine="1021"/>
      <w:jc w:val="both"/>
    </w:pPr>
    <w:rPr>
      <w:rFonts w:ascii="Arial" w:eastAsia="Times New Roman" w:hAnsi="Arial" w:cs="Arial"/>
      <w:sz w:val="14"/>
      <w:szCs w:val="14"/>
      <w:lang w:val="en-US"/>
    </w:rPr>
  </w:style>
  <w:style w:type="paragraph" w:customStyle="1" w:styleId="s11">
    <w:name w:val="s11"/>
    <w:basedOn w:val="Normal"/>
    <w:rsid w:val="004330BA"/>
    <w:pPr>
      <w:spacing w:before="100" w:beforeAutospacing="1" w:after="100" w:afterAutospacing="1"/>
      <w:ind w:firstLine="1134"/>
      <w:jc w:val="both"/>
    </w:pPr>
    <w:rPr>
      <w:rFonts w:ascii="Arial" w:eastAsia="Times New Roman" w:hAnsi="Arial" w:cs="Arial"/>
      <w:sz w:val="14"/>
      <w:szCs w:val="14"/>
      <w:lang w:val="en-US"/>
    </w:rPr>
  </w:style>
  <w:style w:type="paragraph" w:customStyle="1" w:styleId="s12">
    <w:name w:val="s12"/>
    <w:basedOn w:val="Normal"/>
    <w:rsid w:val="004330BA"/>
    <w:pPr>
      <w:spacing w:before="100" w:beforeAutospacing="1" w:after="100" w:afterAutospacing="1"/>
      <w:ind w:firstLine="1247"/>
      <w:jc w:val="both"/>
    </w:pPr>
    <w:rPr>
      <w:rFonts w:ascii="Arial" w:eastAsia="Times New Roman" w:hAnsi="Arial" w:cs="Arial"/>
      <w:sz w:val="14"/>
      <w:szCs w:val="14"/>
      <w:lang w:val="en-US"/>
    </w:rPr>
  </w:style>
  <w:style w:type="paragraph" w:customStyle="1" w:styleId="Normal2">
    <w:name w:val="Normal2"/>
    <w:basedOn w:val="Normal"/>
    <w:rsid w:val="004330BA"/>
    <w:pPr>
      <w:spacing w:before="100" w:beforeAutospacing="1" w:after="100" w:afterAutospacing="1"/>
      <w:jc w:val="both"/>
    </w:pPr>
    <w:rPr>
      <w:rFonts w:ascii="Arial" w:eastAsia="Times New Roman" w:hAnsi="Arial" w:cs="Arial"/>
      <w:lang w:val="en-US"/>
    </w:rPr>
  </w:style>
  <w:style w:type="paragraph" w:styleId="TOC2">
    <w:name w:val="toc 2"/>
    <w:basedOn w:val="Normal"/>
    <w:next w:val="Normal"/>
    <w:autoRedefine/>
    <w:rsid w:val="004330BA"/>
    <w:pPr>
      <w:tabs>
        <w:tab w:val="left" w:pos="540"/>
        <w:tab w:val="right" w:leader="dot" w:pos="9170"/>
      </w:tabs>
      <w:ind w:left="540" w:hanging="320"/>
    </w:pPr>
    <w:rPr>
      <w:rFonts w:eastAsia="Times New Roman"/>
      <w:noProof/>
      <w:lang w:val="sr-Latn-RS"/>
    </w:rPr>
  </w:style>
  <w:style w:type="paragraph" w:styleId="TOC3">
    <w:name w:val="toc 3"/>
    <w:basedOn w:val="Normal"/>
    <w:next w:val="Normal"/>
    <w:autoRedefine/>
    <w:rsid w:val="004330BA"/>
    <w:pPr>
      <w:ind w:left="440"/>
      <w:jc w:val="both"/>
    </w:pPr>
    <w:rPr>
      <w:rFonts w:eastAsia="Times New Roman"/>
      <w:noProof/>
      <w:szCs w:val="24"/>
      <w:lang w:val="sr-Cyrl-CS"/>
    </w:rPr>
  </w:style>
  <w:style w:type="paragraph" w:customStyle="1" w:styleId="charcharchar2char1">
    <w:name w:val="charcharchar2char"/>
    <w:basedOn w:val="Normal"/>
    <w:rsid w:val="004330BA"/>
    <w:rPr>
      <w:rFonts w:ascii="Times New Roman" w:eastAsia="Times New Roman" w:hAnsi="Times New Roman"/>
      <w:sz w:val="24"/>
      <w:szCs w:val="24"/>
      <w:lang w:val="en-US"/>
    </w:rPr>
  </w:style>
  <w:style w:type="paragraph" w:customStyle="1" w:styleId="1">
    <w:name w:val="1"/>
    <w:basedOn w:val="CharCharChar2Char"/>
    <w:qFormat/>
    <w:rsid w:val="004330BA"/>
    <w:pPr>
      <w:spacing w:after="0" w:line="240" w:lineRule="auto"/>
      <w:jc w:val="both"/>
      <w:outlineLvl w:val="0"/>
    </w:pPr>
    <w:rPr>
      <w:rFonts w:ascii="Book Antiqua" w:hAnsi="Book Antiqua"/>
      <w:b/>
      <w:sz w:val="22"/>
      <w:szCs w:val="22"/>
      <w:u w:val="single"/>
      <w:lang w:val="sr-Cyrl-RS"/>
    </w:rPr>
  </w:style>
  <w:style w:type="paragraph" w:customStyle="1" w:styleId="TextBodyIndent">
    <w:name w:val="Text Body Indent"/>
    <w:basedOn w:val="Normal"/>
    <w:rsid w:val="004330BA"/>
    <w:pPr>
      <w:suppressAutoHyphens/>
      <w:ind w:firstLine="720"/>
      <w:jc w:val="both"/>
    </w:pPr>
    <w:rPr>
      <w:rFonts w:ascii="Verdana" w:eastAsia="Times New Roman" w:hAnsi="Verdana" w:cs="Verdana"/>
      <w:color w:val="00000A"/>
      <w:sz w:val="24"/>
      <w:szCs w:val="24"/>
      <w:lang w:val="en-US"/>
    </w:rPr>
  </w:style>
  <w:style w:type="paragraph" w:customStyle="1" w:styleId="Default">
    <w:name w:val="Default"/>
    <w:rsid w:val="004330BA"/>
    <w:pPr>
      <w:autoSpaceDE w:val="0"/>
      <w:autoSpaceDN w:val="0"/>
      <w:adjustRightInd w:val="0"/>
    </w:pPr>
    <w:rPr>
      <w:rFonts w:cs="Book Antiqua"/>
      <w:color w:val="000000"/>
      <w:sz w:val="24"/>
      <w:szCs w:val="24"/>
    </w:rPr>
  </w:style>
  <w:style w:type="character" w:styleId="CommentReference">
    <w:name w:val="annotation reference"/>
    <w:basedOn w:val="DefaultParagraphFont"/>
    <w:uiPriority w:val="99"/>
    <w:unhideWhenUsed/>
    <w:rsid w:val="00FC6381"/>
    <w:rPr>
      <w:sz w:val="16"/>
      <w:szCs w:val="16"/>
    </w:rPr>
  </w:style>
  <w:style w:type="paragraph" w:styleId="Revision">
    <w:name w:val="Revision"/>
    <w:hidden/>
    <w:uiPriority w:val="99"/>
    <w:semiHidden/>
    <w:rsid w:val="00F21086"/>
    <w:rPr>
      <w:lang w:val="sr-Cyrl-RS"/>
    </w:rPr>
  </w:style>
  <w:style w:type="paragraph" w:customStyle="1" w:styleId="Normal9">
    <w:name w:val="Normal9"/>
    <w:basedOn w:val="Normal"/>
    <w:rsid w:val="0088165C"/>
    <w:pPr>
      <w:spacing w:before="100" w:beforeAutospacing="1" w:after="100" w:afterAutospacing="1"/>
    </w:pPr>
    <w:rPr>
      <w:rFonts w:ascii="Arial" w:eastAsia="Times New Roman" w:hAnsi="Arial" w:cs="Arial"/>
      <w:lang w:val="en-US"/>
    </w:rPr>
  </w:style>
  <w:style w:type="table" w:customStyle="1" w:styleId="TableGrid3">
    <w:name w:val="Table Grid3"/>
    <w:basedOn w:val="TableNormal"/>
    <w:next w:val="TableGrid"/>
    <w:uiPriority w:val="39"/>
    <w:rsid w:val="0003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160828"/>
    <w:pPr>
      <w:spacing w:before="100" w:beforeAutospacing="1" w:after="100" w:afterAutospacing="1"/>
    </w:pPr>
    <w:rPr>
      <w:rFonts w:ascii="Arial" w:eastAsia="Times New Roman" w:hAnsi="Arial" w:cs="Arial"/>
      <w:lang w:val="en-US"/>
    </w:rPr>
  </w:style>
  <w:style w:type="paragraph" w:customStyle="1" w:styleId="Normal4">
    <w:name w:val="Normal4"/>
    <w:basedOn w:val="Normal"/>
    <w:rsid w:val="00993C87"/>
    <w:pPr>
      <w:spacing w:before="100" w:beforeAutospacing="1" w:after="100" w:afterAutospacing="1"/>
    </w:pPr>
    <w:rPr>
      <w:rFonts w:ascii="Arial" w:eastAsia="Times New Roman" w:hAnsi="Arial" w:cs="Arial"/>
      <w:lang w:val="en-US"/>
    </w:rPr>
  </w:style>
  <w:style w:type="paragraph" w:customStyle="1" w:styleId="Normal5">
    <w:name w:val="Normal5"/>
    <w:basedOn w:val="Normal"/>
    <w:rsid w:val="009C5136"/>
    <w:pPr>
      <w:spacing w:before="100" w:beforeAutospacing="1" w:after="100" w:afterAutospacing="1"/>
    </w:pPr>
    <w:rPr>
      <w:rFonts w:ascii="Arial" w:eastAsia="Times New Roman" w:hAnsi="Arial" w:cs="Arial"/>
      <w:lang w:val="en-US"/>
    </w:rPr>
  </w:style>
  <w:style w:type="paragraph" w:customStyle="1" w:styleId="Normal6">
    <w:name w:val="Normal6"/>
    <w:basedOn w:val="Normal"/>
    <w:rsid w:val="00F0799A"/>
    <w:pPr>
      <w:spacing w:before="100" w:beforeAutospacing="1" w:after="100" w:afterAutospacing="1"/>
    </w:pPr>
    <w:rPr>
      <w:rFonts w:ascii="Times New Roman" w:eastAsia="Times New Roman" w:hAnsi="Times New Roman"/>
      <w:sz w:val="24"/>
      <w:szCs w:val="24"/>
      <w:lang w:val="en-US"/>
    </w:rPr>
  </w:style>
  <w:style w:type="paragraph" w:styleId="EndnoteText">
    <w:name w:val="endnote text"/>
    <w:basedOn w:val="Normal"/>
    <w:link w:val="EndnoteTextChar"/>
    <w:uiPriority w:val="99"/>
    <w:semiHidden/>
    <w:unhideWhenUsed/>
    <w:rsid w:val="003B3B68"/>
    <w:rPr>
      <w:sz w:val="20"/>
      <w:szCs w:val="20"/>
    </w:rPr>
  </w:style>
  <w:style w:type="character" w:customStyle="1" w:styleId="EndnoteTextChar">
    <w:name w:val="Endnote Text Char"/>
    <w:basedOn w:val="DefaultParagraphFont"/>
    <w:link w:val="EndnoteText"/>
    <w:uiPriority w:val="99"/>
    <w:semiHidden/>
    <w:rsid w:val="003B3B68"/>
    <w:rPr>
      <w:sz w:val="20"/>
      <w:szCs w:val="20"/>
      <w:lang w:val="sr-Cyrl-RS"/>
    </w:rPr>
  </w:style>
  <w:style w:type="character" w:styleId="EndnoteReference">
    <w:name w:val="endnote reference"/>
    <w:basedOn w:val="DefaultParagraphFont"/>
    <w:uiPriority w:val="99"/>
    <w:semiHidden/>
    <w:unhideWhenUsed/>
    <w:rsid w:val="003B3B68"/>
    <w:rPr>
      <w:vertAlign w:val="superscript"/>
    </w:rPr>
  </w:style>
  <w:style w:type="paragraph" w:customStyle="1" w:styleId="LO-normal">
    <w:name w:val="LO-normal"/>
    <w:basedOn w:val="Normal"/>
    <w:rsid w:val="00283A3C"/>
    <w:pPr>
      <w:suppressAutoHyphens/>
      <w:spacing w:before="280" w:after="280"/>
    </w:pPr>
    <w:rPr>
      <w:rFonts w:ascii="Arial" w:eastAsia="Times New Roman" w:hAnsi="Arial" w:cs="Arial"/>
      <w:lang w:val="en-US" w:eastAsia="en-GB"/>
    </w:rPr>
  </w:style>
  <w:style w:type="table" w:customStyle="1" w:styleId="TableGrid2">
    <w:name w:val="Table Grid2"/>
    <w:basedOn w:val="TableNormal"/>
    <w:next w:val="TableGrid"/>
    <w:rsid w:val="00DE34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C0D2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E122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uka-zakon">
    <w:name w:val="odluka-zakon"/>
    <w:basedOn w:val="Normal"/>
    <w:rsid w:val="00DC622C"/>
    <w:pPr>
      <w:spacing w:before="100" w:beforeAutospacing="1" w:after="100" w:afterAutospacing="1"/>
    </w:pPr>
    <w:rPr>
      <w:rFonts w:ascii="Times New Roman" w:eastAsia="Times New Roman" w:hAnsi="Times New Roman"/>
      <w:sz w:val="24"/>
      <w:szCs w:val="24"/>
      <w:lang w:val="en-US"/>
    </w:rPr>
  </w:style>
  <w:style w:type="paragraph" w:customStyle="1" w:styleId="Normal7">
    <w:name w:val="Normal7"/>
    <w:basedOn w:val="Normal"/>
    <w:rsid w:val="00EF035A"/>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018">
      <w:bodyDiv w:val="1"/>
      <w:marLeft w:val="0"/>
      <w:marRight w:val="0"/>
      <w:marTop w:val="0"/>
      <w:marBottom w:val="0"/>
      <w:divBdr>
        <w:top w:val="none" w:sz="0" w:space="0" w:color="auto"/>
        <w:left w:val="none" w:sz="0" w:space="0" w:color="auto"/>
        <w:bottom w:val="none" w:sz="0" w:space="0" w:color="auto"/>
        <w:right w:val="none" w:sz="0" w:space="0" w:color="auto"/>
      </w:divBdr>
    </w:div>
    <w:div w:id="167838872">
      <w:bodyDiv w:val="1"/>
      <w:marLeft w:val="0"/>
      <w:marRight w:val="0"/>
      <w:marTop w:val="0"/>
      <w:marBottom w:val="0"/>
      <w:divBdr>
        <w:top w:val="none" w:sz="0" w:space="0" w:color="auto"/>
        <w:left w:val="none" w:sz="0" w:space="0" w:color="auto"/>
        <w:bottom w:val="none" w:sz="0" w:space="0" w:color="auto"/>
        <w:right w:val="none" w:sz="0" w:space="0" w:color="auto"/>
      </w:divBdr>
    </w:div>
    <w:div w:id="189337827">
      <w:bodyDiv w:val="1"/>
      <w:marLeft w:val="0"/>
      <w:marRight w:val="0"/>
      <w:marTop w:val="0"/>
      <w:marBottom w:val="0"/>
      <w:divBdr>
        <w:top w:val="none" w:sz="0" w:space="0" w:color="auto"/>
        <w:left w:val="none" w:sz="0" w:space="0" w:color="auto"/>
        <w:bottom w:val="none" w:sz="0" w:space="0" w:color="auto"/>
        <w:right w:val="none" w:sz="0" w:space="0" w:color="auto"/>
      </w:divBdr>
    </w:div>
    <w:div w:id="198859622">
      <w:bodyDiv w:val="1"/>
      <w:marLeft w:val="0"/>
      <w:marRight w:val="0"/>
      <w:marTop w:val="0"/>
      <w:marBottom w:val="0"/>
      <w:divBdr>
        <w:top w:val="none" w:sz="0" w:space="0" w:color="auto"/>
        <w:left w:val="none" w:sz="0" w:space="0" w:color="auto"/>
        <w:bottom w:val="none" w:sz="0" w:space="0" w:color="auto"/>
        <w:right w:val="none" w:sz="0" w:space="0" w:color="auto"/>
      </w:divBdr>
    </w:div>
    <w:div w:id="218640614">
      <w:bodyDiv w:val="1"/>
      <w:marLeft w:val="0"/>
      <w:marRight w:val="0"/>
      <w:marTop w:val="0"/>
      <w:marBottom w:val="0"/>
      <w:divBdr>
        <w:top w:val="none" w:sz="0" w:space="0" w:color="auto"/>
        <w:left w:val="none" w:sz="0" w:space="0" w:color="auto"/>
        <w:bottom w:val="none" w:sz="0" w:space="0" w:color="auto"/>
        <w:right w:val="none" w:sz="0" w:space="0" w:color="auto"/>
      </w:divBdr>
    </w:div>
    <w:div w:id="224950371">
      <w:bodyDiv w:val="1"/>
      <w:marLeft w:val="0"/>
      <w:marRight w:val="0"/>
      <w:marTop w:val="0"/>
      <w:marBottom w:val="0"/>
      <w:divBdr>
        <w:top w:val="none" w:sz="0" w:space="0" w:color="auto"/>
        <w:left w:val="none" w:sz="0" w:space="0" w:color="auto"/>
        <w:bottom w:val="none" w:sz="0" w:space="0" w:color="auto"/>
        <w:right w:val="none" w:sz="0" w:space="0" w:color="auto"/>
      </w:divBdr>
    </w:div>
    <w:div w:id="292178627">
      <w:bodyDiv w:val="1"/>
      <w:marLeft w:val="0"/>
      <w:marRight w:val="0"/>
      <w:marTop w:val="0"/>
      <w:marBottom w:val="0"/>
      <w:divBdr>
        <w:top w:val="none" w:sz="0" w:space="0" w:color="auto"/>
        <w:left w:val="none" w:sz="0" w:space="0" w:color="auto"/>
        <w:bottom w:val="none" w:sz="0" w:space="0" w:color="auto"/>
        <w:right w:val="none" w:sz="0" w:space="0" w:color="auto"/>
      </w:divBdr>
    </w:div>
    <w:div w:id="301927576">
      <w:bodyDiv w:val="1"/>
      <w:marLeft w:val="0"/>
      <w:marRight w:val="0"/>
      <w:marTop w:val="0"/>
      <w:marBottom w:val="0"/>
      <w:divBdr>
        <w:top w:val="none" w:sz="0" w:space="0" w:color="auto"/>
        <w:left w:val="none" w:sz="0" w:space="0" w:color="auto"/>
        <w:bottom w:val="none" w:sz="0" w:space="0" w:color="auto"/>
        <w:right w:val="none" w:sz="0" w:space="0" w:color="auto"/>
      </w:divBdr>
    </w:div>
    <w:div w:id="326633394">
      <w:bodyDiv w:val="1"/>
      <w:marLeft w:val="0"/>
      <w:marRight w:val="0"/>
      <w:marTop w:val="0"/>
      <w:marBottom w:val="0"/>
      <w:divBdr>
        <w:top w:val="none" w:sz="0" w:space="0" w:color="auto"/>
        <w:left w:val="none" w:sz="0" w:space="0" w:color="auto"/>
        <w:bottom w:val="none" w:sz="0" w:space="0" w:color="auto"/>
        <w:right w:val="none" w:sz="0" w:space="0" w:color="auto"/>
      </w:divBdr>
    </w:div>
    <w:div w:id="327830947">
      <w:bodyDiv w:val="1"/>
      <w:marLeft w:val="0"/>
      <w:marRight w:val="0"/>
      <w:marTop w:val="0"/>
      <w:marBottom w:val="0"/>
      <w:divBdr>
        <w:top w:val="none" w:sz="0" w:space="0" w:color="auto"/>
        <w:left w:val="none" w:sz="0" w:space="0" w:color="auto"/>
        <w:bottom w:val="none" w:sz="0" w:space="0" w:color="auto"/>
        <w:right w:val="none" w:sz="0" w:space="0" w:color="auto"/>
      </w:divBdr>
    </w:div>
    <w:div w:id="328749499">
      <w:bodyDiv w:val="1"/>
      <w:marLeft w:val="0"/>
      <w:marRight w:val="0"/>
      <w:marTop w:val="0"/>
      <w:marBottom w:val="0"/>
      <w:divBdr>
        <w:top w:val="none" w:sz="0" w:space="0" w:color="auto"/>
        <w:left w:val="none" w:sz="0" w:space="0" w:color="auto"/>
        <w:bottom w:val="none" w:sz="0" w:space="0" w:color="auto"/>
        <w:right w:val="none" w:sz="0" w:space="0" w:color="auto"/>
      </w:divBdr>
    </w:div>
    <w:div w:id="355816986">
      <w:bodyDiv w:val="1"/>
      <w:marLeft w:val="0"/>
      <w:marRight w:val="0"/>
      <w:marTop w:val="0"/>
      <w:marBottom w:val="0"/>
      <w:divBdr>
        <w:top w:val="none" w:sz="0" w:space="0" w:color="auto"/>
        <w:left w:val="none" w:sz="0" w:space="0" w:color="auto"/>
        <w:bottom w:val="none" w:sz="0" w:space="0" w:color="auto"/>
        <w:right w:val="none" w:sz="0" w:space="0" w:color="auto"/>
      </w:divBdr>
    </w:div>
    <w:div w:id="379208688">
      <w:bodyDiv w:val="1"/>
      <w:marLeft w:val="0"/>
      <w:marRight w:val="0"/>
      <w:marTop w:val="0"/>
      <w:marBottom w:val="0"/>
      <w:divBdr>
        <w:top w:val="none" w:sz="0" w:space="0" w:color="auto"/>
        <w:left w:val="none" w:sz="0" w:space="0" w:color="auto"/>
        <w:bottom w:val="none" w:sz="0" w:space="0" w:color="auto"/>
        <w:right w:val="none" w:sz="0" w:space="0" w:color="auto"/>
      </w:divBdr>
    </w:div>
    <w:div w:id="407385751">
      <w:bodyDiv w:val="1"/>
      <w:marLeft w:val="0"/>
      <w:marRight w:val="0"/>
      <w:marTop w:val="0"/>
      <w:marBottom w:val="0"/>
      <w:divBdr>
        <w:top w:val="none" w:sz="0" w:space="0" w:color="auto"/>
        <w:left w:val="none" w:sz="0" w:space="0" w:color="auto"/>
        <w:bottom w:val="none" w:sz="0" w:space="0" w:color="auto"/>
        <w:right w:val="none" w:sz="0" w:space="0" w:color="auto"/>
      </w:divBdr>
    </w:div>
    <w:div w:id="416488902">
      <w:bodyDiv w:val="1"/>
      <w:marLeft w:val="0"/>
      <w:marRight w:val="0"/>
      <w:marTop w:val="0"/>
      <w:marBottom w:val="0"/>
      <w:divBdr>
        <w:top w:val="none" w:sz="0" w:space="0" w:color="auto"/>
        <w:left w:val="none" w:sz="0" w:space="0" w:color="auto"/>
        <w:bottom w:val="none" w:sz="0" w:space="0" w:color="auto"/>
        <w:right w:val="none" w:sz="0" w:space="0" w:color="auto"/>
      </w:divBdr>
    </w:div>
    <w:div w:id="426317875">
      <w:bodyDiv w:val="1"/>
      <w:marLeft w:val="0"/>
      <w:marRight w:val="0"/>
      <w:marTop w:val="0"/>
      <w:marBottom w:val="0"/>
      <w:divBdr>
        <w:top w:val="none" w:sz="0" w:space="0" w:color="auto"/>
        <w:left w:val="none" w:sz="0" w:space="0" w:color="auto"/>
        <w:bottom w:val="none" w:sz="0" w:space="0" w:color="auto"/>
        <w:right w:val="none" w:sz="0" w:space="0" w:color="auto"/>
      </w:divBdr>
    </w:div>
    <w:div w:id="443958678">
      <w:bodyDiv w:val="1"/>
      <w:marLeft w:val="0"/>
      <w:marRight w:val="0"/>
      <w:marTop w:val="0"/>
      <w:marBottom w:val="0"/>
      <w:divBdr>
        <w:top w:val="none" w:sz="0" w:space="0" w:color="auto"/>
        <w:left w:val="none" w:sz="0" w:space="0" w:color="auto"/>
        <w:bottom w:val="none" w:sz="0" w:space="0" w:color="auto"/>
        <w:right w:val="none" w:sz="0" w:space="0" w:color="auto"/>
      </w:divBdr>
    </w:div>
    <w:div w:id="598299543">
      <w:bodyDiv w:val="1"/>
      <w:marLeft w:val="0"/>
      <w:marRight w:val="0"/>
      <w:marTop w:val="0"/>
      <w:marBottom w:val="0"/>
      <w:divBdr>
        <w:top w:val="none" w:sz="0" w:space="0" w:color="auto"/>
        <w:left w:val="none" w:sz="0" w:space="0" w:color="auto"/>
        <w:bottom w:val="none" w:sz="0" w:space="0" w:color="auto"/>
        <w:right w:val="none" w:sz="0" w:space="0" w:color="auto"/>
      </w:divBdr>
    </w:div>
    <w:div w:id="687604338">
      <w:bodyDiv w:val="1"/>
      <w:marLeft w:val="0"/>
      <w:marRight w:val="0"/>
      <w:marTop w:val="0"/>
      <w:marBottom w:val="0"/>
      <w:divBdr>
        <w:top w:val="none" w:sz="0" w:space="0" w:color="auto"/>
        <w:left w:val="none" w:sz="0" w:space="0" w:color="auto"/>
        <w:bottom w:val="none" w:sz="0" w:space="0" w:color="auto"/>
        <w:right w:val="none" w:sz="0" w:space="0" w:color="auto"/>
      </w:divBdr>
    </w:div>
    <w:div w:id="793017666">
      <w:bodyDiv w:val="1"/>
      <w:marLeft w:val="0"/>
      <w:marRight w:val="0"/>
      <w:marTop w:val="0"/>
      <w:marBottom w:val="0"/>
      <w:divBdr>
        <w:top w:val="none" w:sz="0" w:space="0" w:color="auto"/>
        <w:left w:val="none" w:sz="0" w:space="0" w:color="auto"/>
        <w:bottom w:val="none" w:sz="0" w:space="0" w:color="auto"/>
        <w:right w:val="none" w:sz="0" w:space="0" w:color="auto"/>
      </w:divBdr>
    </w:div>
    <w:div w:id="863137063">
      <w:bodyDiv w:val="1"/>
      <w:marLeft w:val="0"/>
      <w:marRight w:val="0"/>
      <w:marTop w:val="0"/>
      <w:marBottom w:val="0"/>
      <w:divBdr>
        <w:top w:val="none" w:sz="0" w:space="0" w:color="auto"/>
        <w:left w:val="none" w:sz="0" w:space="0" w:color="auto"/>
        <w:bottom w:val="none" w:sz="0" w:space="0" w:color="auto"/>
        <w:right w:val="none" w:sz="0" w:space="0" w:color="auto"/>
      </w:divBdr>
    </w:div>
    <w:div w:id="952788041">
      <w:bodyDiv w:val="1"/>
      <w:marLeft w:val="0"/>
      <w:marRight w:val="0"/>
      <w:marTop w:val="0"/>
      <w:marBottom w:val="0"/>
      <w:divBdr>
        <w:top w:val="none" w:sz="0" w:space="0" w:color="auto"/>
        <w:left w:val="none" w:sz="0" w:space="0" w:color="auto"/>
        <w:bottom w:val="none" w:sz="0" w:space="0" w:color="auto"/>
        <w:right w:val="none" w:sz="0" w:space="0" w:color="auto"/>
      </w:divBdr>
    </w:div>
    <w:div w:id="957219374">
      <w:bodyDiv w:val="1"/>
      <w:marLeft w:val="0"/>
      <w:marRight w:val="0"/>
      <w:marTop w:val="0"/>
      <w:marBottom w:val="0"/>
      <w:divBdr>
        <w:top w:val="none" w:sz="0" w:space="0" w:color="auto"/>
        <w:left w:val="none" w:sz="0" w:space="0" w:color="auto"/>
        <w:bottom w:val="none" w:sz="0" w:space="0" w:color="auto"/>
        <w:right w:val="none" w:sz="0" w:space="0" w:color="auto"/>
      </w:divBdr>
    </w:div>
    <w:div w:id="970943887">
      <w:bodyDiv w:val="1"/>
      <w:marLeft w:val="0"/>
      <w:marRight w:val="0"/>
      <w:marTop w:val="0"/>
      <w:marBottom w:val="0"/>
      <w:divBdr>
        <w:top w:val="none" w:sz="0" w:space="0" w:color="auto"/>
        <w:left w:val="none" w:sz="0" w:space="0" w:color="auto"/>
        <w:bottom w:val="none" w:sz="0" w:space="0" w:color="auto"/>
        <w:right w:val="none" w:sz="0" w:space="0" w:color="auto"/>
      </w:divBdr>
    </w:div>
    <w:div w:id="1049963254">
      <w:bodyDiv w:val="1"/>
      <w:marLeft w:val="0"/>
      <w:marRight w:val="0"/>
      <w:marTop w:val="0"/>
      <w:marBottom w:val="0"/>
      <w:divBdr>
        <w:top w:val="none" w:sz="0" w:space="0" w:color="auto"/>
        <w:left w:val="none" w:sz="0" w:space="0" w:color="auto"/>
        <w:bottom w:val="none" w:sz="0" w:space="0" w:color="auto"/>
        <w:right w:val="none" w:sz="0" w:space="0" w:color="auto"/>
      </w:divBdr>
    </w:div>
    <w:div w:id="1059593475">
      <w:bodyDiv w:val="1"/>
      <w:marLeft w:val="0"/>
      <w:marRight w:val="0"/>
      <w:marTop w:val="0"/>
      <w:marBottom w:val="0"/>
      <w:divBdr>
        <w:top w:val="none" w:sz="0" w:space="0" w:color="auto"/>
        <w:left w:val="none" w:sz="0" w:space="0" w:color="auto"/>
        <w:bottom w:val="none" w:sz="0" w:space="0" w:color="auto"/>
        <w:right w:val="none" w:sz="0" w:space="0" w:color="auto"/>
      </w:divBdr>
    </w:div>
    <w:div w:id="1076899418">
      <w:bodyDiv w:val="1"/>
      <w:marLeft w:val="0"/>
      <w:marRight w:val="0"/>
      <w:marTop w:val="0"/>
      <w:marBottom w:val="0"/>
      <w:divBdr>
        <w:top w:val="none" w:sz="0" w:space="0" w:color="auto"/>
        <w:left w:val="none" w:sz="0" w:space="0" w:color="auto"/>
        <w:bottom w:val="none" w:sz="0" w:space="0" w:color="auto"/>
        <w:right w:val="none" w:sz="0" w:space="0" w:color="auto"/>
      </w:divBdr>
    </w:div>
    <w:div w:id="1266185882">
      <w:bodyDiv w:val="1"/>
      <w:marLeft w:val="0"/>
      <w:marRight w:val="0"/>
      <w:marTop w:val="0"/>
      <w:marBottom w:val="0"/>
      <w:divBdr>
        <w:top w:val="none" w:sz="0" w:space="0" w:color="auto"/>
        <w:left w:val="none" w:sz="0" w:space="0" w:color="auto"/>
        <w:bottom w:val="none" w:sz="0" w:space="0" w:color="auto"/>
        <w:right w:val="none" w:sz="0" w:space="0" w:color="auto"/>
      </w:divBdr>
    </w:div>
    <w:div w:id="1272585323">
      <w:bodyDiv w:val="1"/>
      <w:marLeft w:val="0"/>
      <w:marRight w:val="0"/>
      <w:marTop w:val="0"/>
      <w:marBottom w:val="0"/>
      <w:divBdr>
        <w:top w:val="none" w:sz="0" w:space="0" w:color="auto"/>
        <w:left w:val="none" w:sz="0" w:space="0" w:color="auto"/>
        <w:bottom w:val="none" w:sz="0" w:space="0" w:color="auto"/>
        <w:right w:val="none" w:sz="0" w:space="0" w:color="auto"/>
      </w:divBdr>
    </w:div>
    <w:div w:id="1339431489">
      <w:bodyDiv w:val="1"/>
      <w:marLeft w:val="0"/>
      <w:marRight w:val="0"/>
      <w:marTop w:val="0"/>
      <w:marBottom w:val="0"/>
      <w:divBdr>
        <w:top w:val="none" w:sz="0" w:space="0" w:color="auto"/>
        <w:left w:val="none" w:sz="0" w:space="0" w:color="auto"/>
        <w:bottom w:val="none" w:sz="0" w:space="0" w:color="auto"/>
        <w:right w:val="none" w:sz="0" w:space="0" w:color="auto"/>
      </w:divBdr>
    </w:div>
    <w:div w:id="1546022484">
      <w:bodyDiv w:val="1"/>
      <w:marLeft w:val="0"/>
      <w:marRight w:val="0"/>
      <w:marTop w:val="0"/>
      <w:marBottom w:val="0"/>
      <w:divBdr>
        <w:top w:val="none" w:sz="0" w:space="0" w:color="auto"/>
        <w:left w:val="none" w:sz="0" w:space="0" w:color="auto"/>
        <w:bottom w:val="none" w:sz="0" w:space="0" w:color="auto"/>
        <w:right w:val="none" w:sz="0" w:space="0" w:color="auto"/>
      </w:divBdr>
    </w:div>
    <w:div w:id="1563759213">
      <w:bodyDiv w:val="1"/>
      <w:marLeft w:val="0"/>
      <w:marRight w:val="0"/>
      <w:marTop w:val="0"/>
      <w:marBottom w:val="0"/>
      <w:divBdr>
        <w:top w:val="none" w:sz="0" w:space="0" w:color="auto"/>
        <w:left w:val="none" w:sz="0" w:space="0" w:color="auto"/>
        <w:bottom w:val="none" w:sz="0" w:space="0" w:color="auto"/>
        <w:right w:val="none" w:sz="0" w:space="0" w:color="auto"/>
      </w:divBdr>
    </w:div>
    <w:div w:id="1570119866">
      <w:bodyDiv w:val="1"/>
      <w:marLeft w:val="0"/>
      <w:marRight w:val="0"/>
      <w:marTop w:val="0"/>
      <w:marBottom w:val="0"/>
      <w:divBdr>
        <w:top w:val="none" w:sz="0" w:space="0" w:color="auto"/>
        <w:left w:val="none" w:sz="0" w:space="0" w:color="auto"/>
        <w:bottom w:val="none" w:sz="0" w:space="0" w:color="auto"/>
        <w:right w:val="none" w:sz="0" w:space="0" w:color="auto"/>
      </w:divBdr>
    </w:div>
    <w:div w:id="1599632210">
      <w:bodyDiv w:val="1"/>
      <w:marLeft w:val="0"/>
      <w:marRight w:val="0"/>
      <w:marTop w:val="0"/>
      <w:marBottom w:val="0"/>
      <w:divBdr>
        <w:top w:val="none" w:sz="0" w:space="0" w:color="auto"/>
        <w:left w:val="none" w:sz="0" w:space="0" w:color="auto"/>
        <w:bottom w:val="none" w:sz="0" w:space="0" w:color="auto"/>
        <w:right w:val="none" w:sz="0" w:space="0" w:color="auto"/>
      </w:divBdr>
    </w:div>
    <w:div w:id="1683699161">
      <w:bodyDiv w:val="1"/>
      <w:marLeft w:val="0"/>
      <w:marRight w:val="0"/>
      <w:marTop w:val="0"/>
      <w:marBottom w:val="0"/>
      <w:divBdr>
        <w:top w:val="none" w:sz="0" w:space="0" w:color="auto"/>
        <w:left w:val="none" w:sz="0" w:space="0" w:color="auto"/>
        <w:bottom w:val="none" w:sz="0" w:space="0" w:color="auto"/>
        <w:right w:val="none" w:sz="0" w:space="0" w:color="auto"/>
      </w:divBdr>
    </w:div>
    <w:div w:id="1792094795">
      <w:bodyDiv w:val="1"/>
      <w:marLeft w:val="0"/>
      <w:marRight w:val="0"/>
      <w:marTop w:val="0"/>
      <w:marBottom w:val="0"/>
      <w:divBdr>
        <w:top w:val="none" w:sz="0" w:space="0" w:color="auto"/>
        <w:left w:val="none" w:sz="0" w:space="0" w:color="auto"/>
        <w:bottom w:val="none" w:sz="0" w:space="0" w:color="auto"/>
        <w:right w:val="none" w:sz="0" w:space="0" w:color="auto"/>
      </w:divBdr>
    </w:div>
    <w:div w:id="1891839849">
      <w:bodyDiv w:val="1"/>
      <w:marLeft w:val="0"/>
      <w:marRight w:val="0"/>
      <w:marTop w:val="0"/>
      <w:marBottom w:val="0"/>
      <w:divBdr>
        <w:top w:val="none" w:sz="0" w:space="0" w:color="auto"/>
        <w:left w:val="none" w:sz="0" w:space="0" w:color="auto"/>
        <w:bottom w:val="none" w:sz="0" w:space="0" w:color="auto"/>
        <w:right w:val="none" w:sz="0" w:space="0" w:color="auto"/>
      </w:divBdr>
    </w:div>
    <w:div w:id="1909726345">
      <w:bodyDiv w:val="1"/>
      <w:marLeft w:val="0"/>
      <w:marRight w:val="0"/>
      <w:marTop w:val="0"/>
      <w:marBottom w:val="0"/>
      <w:divBdr>
        <w:top w:val="none" w:sz="0" w:space="0" w:color="auto"/>
        <w:left w:val="none" w:sz="0" w:space="0" w:color="auto"/>
        <w:bottom w:val="none" w:sz="0" w:space="0" w:color="auto"/>
        <w:right w:val="none" w:sz="0" w:space="0" w:color="auto"/>
      </w:divBdr>
    </w:div>
    <w:div w:id="1966082298">
      <w:bodyDiv w:val="1"/>
      <w:marLeft w:val="0"/>
      <w:marRight w:val="0"/>
      <w:marTop w:val="0"/>
      <w:marBottom w:val="0"/>
      <w:divBdr>
        <w:top w:val="none" w:sz="0" w:space="0" w:color="auto"/>
        <w:left w:val="none" w:sz="0" w:space="0" w:color="auto"/>
        <w:bottom w:val="none" w:sz="0" w:space="0" w:color="auto"/>
        <w:right w:val="none" w:sz="0" w:space="0" w:color="auto"/>
      </w:divBdr>
    </w:div>
    <w:div w:id="1975987118">
      <w:bodyDiv w:val="1"/>
      <w:marLeft w:val="0"/>
      <w:marRight w:val="0"/>
      <w:marTop w:val="0"/>
      <w:marBottom w:val="0"/>
      <w:divBdr>
        <w:top w:val="none" w:sz="0" w:space="0" w:color="auto"/>
        <w:left w:val="none" w:sz="0" w:space="0" w:color="auto"/>
        <w:bottom w:val="none" w:sz="0" w:space="0" w:color="auto"/>
        <w:right w:val="none" w:sz="0" w:space="0" w:color="auto"/>
      </w:divBdr>
    </w:div>
    <w:div w:id="2000882217">
      <w:bodyDiv w:val="1"/>
      <w:marLeft w:val="0"/>
      <w:marRight w:val="0"/>
      <w:marTop w:val="0"/>
      <w:marBottom w:val="0"/>
      <w:divBdr>
        <w:top w:val="none" w:sz="0" w:space="0" w:color="auto"/>
        <w:left w:val="none" w:sz="0" w:space="0" w:color="auto"/>
        <w:bottom w:val="none" w:sz="0" w:space="0" w:color="auto"/>
        <w:right w:val="none" w:sz="0" w:space="0" w:color="auto"/>
      </w:divBdr>
    </w:div>
    <w:div w:id="2026321103">
      <w:bodyDiv w:val="1"/>
      <w:marLeft w:val="0"/>
      <w:marRight w:val="0"/>
      <w:marTop w:val="0"/>
      <w:marBottom w:val="0"/>
      <w:divBdr>
        <w:top w:val="none" w:sz="0" w:space="0" w:color="auto"/>
        <w:left w:val="none" w:sz="0" w:space="0" w:color="auto"/>
        <w:bottom w:val="none" w:sz="0" w:space="0" w:color="auto"/>
        <w:right w:val="none" w:sz="0" w:space="0" w:color="auto"/>
      </w:divBdr>
    </w:div>
    <w:div w:id="2044665785">
      <w:bodyDiv w:val="1"/>
      <w:marLeft w:val="0"/>
      <w:marRight w:val="0"/>
      <w:marTop w:val="0"/>
      <w:marBottom w:val="0"/>
      <w:divBdr>
        <w:top w:val="none" w:sz="0" w:space="0" w:color="auto"/>
        <w:left w:val="none" w:sz="0" w:space="0" w:color="auto"/>
        <w:bottom w:val="none" w:sz="0" w:space="0" w:color="auto"/>
        <w:right w:val="none" w:sz="0" w:space="0" w:color="auto"/>
      </w:divBdr>
    </w:div>
    <w:div w:id="2116245408">
      <w:bodyDiv w:val="1"/>
      <w:marLeft w:val="0"/>
      <w:marRight w:val="0"/>
      <w:marTop w:val="0"/>
      <w:marBottom w:val="0"/>
      <w:divBdr>
        <w:top w:val="none" w:sz="0" w:space="0" w:color="auto"/>
        <w:left w:val="none" w:sz="0" w:space="0" w:color="auto"/>
        <w:bottom w:val="none" w:sz="0" w:space="0" w:color="auto"/>
        <w:right w:val="none" w:sz="0" w:space="0" w:color="auto"/>
      </w:divBdr>
    </w:div>
    <w:div w:id="2121877533">
      <w:bodyDiv w:val="1"/>
      <w:marLeft w:val="0"/>
      <w:marRight w:val="0"/>
      <w:marTop w:val="0"/>
      <w:marBottom w:val="0"/>
      <w:divBdr>
        <w:top w:val="none" w:sz="0" w:space="0" w:color="auto"/>
        <w:left w:val="none" w:sz="0" w:space="0" w:color="auto"/>
        <w:bottom w:val="none" w:sz="0" w:space="0" w:color="auto"/>
        <w:right w:val="none" w:sz="0" w:space="0" w:color="auto"/>
      </w:divBdr>
    </w:div>
    <w:div w:id="214330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5759E-53E7-409D-A1E4-F0DD6714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12</Pages>
  <Words>3756</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Anojcic</dc:creator>
  <cp:keywords/>
  <dc:description/>
  <cp:lastModifiedBy>Maja Jović</cp:lastModifiedBy>
  <cp:revision>58</cp:revision>
  <cp:lastPrinted>2021-08-18T11:00:00Z</cp:lastPrinted>
  <dcterms:created xsi:type="dcterms:W3CDTF">2021-11-02T10:31:00Z</dcterms:created>
  <dcterms:modified xsi:type="dcterms:W3CDTF">2022-01-04T10:13:00Z</dcterms:modified>
</cp:coreProperties>
</file>